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28538" w14:textId="5CF38FB3" w:rsidR="00B133F9" w:rsidRPr="00781C5E" w:rsidRDefault="00D20AFA" w:rsidP="00B133F9">
      <w:pPr>
        <w:jc w:val="center"/>
      </w:pPr>
      <w:r>
        <w:t xml:space="preserve"> </w:t>
      </w:r>
      <w:r w:rsidR="00B133F9" w:rsidRPr="00781C5E">
        <w:t xml:space="preserve">CITY OF </w:t>
      </w:r>
      <w:proofErr w:type="spellStart"/>
      <w:r w:rsidR="00C146D7" w:rsidRPr="00C146D7">
        <w:rPr>
          <w:i/>
          <w:iCs/>
        </w:rPr>
        <w:t>Your</w:t>
      </w:r>
      <w:r w:rsidR="00C146D7">
        <w:rPr>
          <w:i/>
          <w:iCs/>
        </w:rPr>
        <w:t>Community</w:t>
      </w:r>
      <w:proofErr w:type="spellEnd"/>
    </w:p>
    <w:p w14:paraId="39429DDC" w14:textId="1E30340F" w:rsidR="00B133F9" w:rsidRPr="00C146D7" w:rsidRDefault="00B133F9" w:rsidP="00B133F9">
      <w:pPr>
        <w:jc w:val="center"/>
      </w:pPr>
      <w:r w:rsidRPr="00781C5E">
        <w:t>ORDINANCE No. ________</w:t>
      </w:r>
    </w:p>
    <w:p w14:paraId="0D4D850D" w14:textId="2E5A9910" w:rsidR="00B133F9" w:rsidRPr="00D558F4" w:rsidRDefault="00EB205A" w:rsidP="00B133F9">
      <w:pPr>
        <w:jc w:val="center"/>
        <w:rPr>
          <w:b/>
          <w:caps/>
          <w:sz w:val="28"/>
          <w:szCs w:val="28"/>
        </w:rPr>
      </w:pPr>
      <w:r>
        <w:rPr>
          <w:b/>
          <w:caps/>
          <w:sz w:val="28"/>
          <w:szCs w:val="28"/>
        </w:rPr>
        <w:t xml:space="preserve">Texas Model </w:t>
      </w:r>
      <w:r w:rsidR="00111881">
        <w:rPr>
          <w:b/>
          <w:caps/>
          <w:sz w:val="28"/>
          <w:szCs w:val="28"/>
        </w:rPr>
        <w:t xml:space="preserve">OUtdoor </w:t>
      </w:r>
      <w:r w:rsidR="00B133F9">
        <w:rPr>
          <w:b/>
          <w:caps/>
          <w:sz w:val="28"/>
          <w:szCs w:val="28"/>
        </w:rPr>
        <w:t xml:space="preserve">Lighting </w:t>
      </w:r>
      <w:r w:rsidR="00B133F9" w:rsidRPr="00340CCD">
        <w:rPr>
          <w:b/>
          <w:caps/>
          <w:sz w:val="28"/>
          <w:szCs w:val="28"/>
        </w:rPr>
        <w:t>ORDINANCE</w:t>
      </w:r>
    </w:p>
    <w:p w14:paraId="71F5FA31" w14:textId="15261ECC" w:rsidR="00B133F9" w:rsidRPr="00781C5E" w:rsidRDefault="00B133F9" w:rsidP="00B133F9">
      <w:pPr>
        <w:ind w:left="1440" w:right="1440"/>
        <w:jc w:val="both"/>
        <w:rPr>
          <w:caps/>
        </w:rPr>
      </w:pPr>
      <w:r w:rsidRPr="00781C5E">
        <w:rPr>
          <w:caps/>
        </w:rPr>
        <w:t xml:space="preserve">AN ORDINANCE </w:t>
      </w:r>
      <w:r>
        <w:rPr>
          <w:caps/>
        </w:rPr>
        <w:t>amending</w:t>
      </w:r>
      <w:r w:rsidRPr="00781C5E">
        <w:rPr>
          <w:caps/>
        </w:rPr>
        <w:t xml:space="preserve"> </w:t>
      </w:r>
      <w:r>
        <w:rPr>
          <w:caps/>
        </w:rPr>
        <w:t>article</w:t>
      </w:r>
      <w:r w:rsidRPr="00781C5E">
        <w:rPr>
          <w:caps/>
        </w:rPr>
        <w:t xml:space="preserve"> </w:t>
      </w:r>
      <w:r w:rsidR="000562EA" w:rsidRPr="000562EA">
        <w:rPr>
          <w:caps/>
          <w:highlight w:val="yellow"/>
        </w:rPr>
        <w:t>xx.x</w:t>
      </w:r>
      <w:r w:rsidRPr="00781C5E">
        <w:rPr>
          <w:caps/>
        </w:rPr>
        <w:t xml:space="preserve"> OF </w:t>
      </w:r>
      <w:proofErr w:type="spellStart"/>
      <w:r w:rsidR="000562EA" w:rsidRPr="00C146D7">
        <w:rPr>
          <w:i/>
          <w:iCs/>
        </w:rPr>
        <w:t>Your</w:t>
      </w:r>
      <w:r w:rsidR="000562EA">
        <w:rPr>
          <w:i/>
          <w:iCs/>
        </w:rPr>
        <w:t>Community</w:t>
      </w:r>
      <w:proofErr w:type="spellEnd"/>
      <w:r w:rsidRPr="00781C5E">
        <w:rPr>
          <w:caps/>
        </w:rPr>
        <w:t xml:space="preserve"> CODE OF ORDINANCES; </w:t>
      </w:r>
      <w:r>
        <w:rPr>
          <w:caps/>
        </w:rPr>
        <w:t>modifying</w:t>
      </w:r>
      <w:r w:rsidRPr="00781C5E">
        <w:rPr>
          <w:caps/>
        </w:rPr>
        <w:t xml:space="preserve"> REGULATIONS FOR </w:t>
      </w:r>
      <w:r>
        <w:rPr>
          <w:caps/>
        </w:rPr>
        <w:t>lighting</w:t>
      </w:r>
      <w:r w:rsidRPr="00781C5E">
        <w:rPr>
          <w:caps/>
        </w:rPr>
        <w:t>; PROVIDING FOR THE FOLLOWING: RULES; STANDARDS; PROCEDURES; CRIMINAL PENALTIES</w:t>
      </w:r>
      <w:r>
        <w:rPr>
          <w:caps/>
        </w:rPr>
        <w:t xml:space="preserve"> including criminal fines not to exceed $ </w:t>
      </w:r>
      <w:proofErr w:type="gramStart"/>
      <w:r>
        <w:rPr>
          <w:caps/>
        </w:rPr>
        <w:t>500.00  per</w:t>
      </w:r>
      <w:proofErr w:type="gramEnd"/>
      <w:r>
        <w:rPr>
          <w:caps/>
        </w:rPr>
        <w:t xml:space="preserve"> violation and civil fines of up to $500.00 per violation</w:t>
      </w:r>
      <w:r w:rsidRPr="00781C5E">
        <w:rPr>
          <w:caps/>
        </w:rPr>
        <w:t xml:space="preserve">; </w:t>
      </w:r>
      <w:r>
        <w:rPr>
          <w:caps/>
        </w:rPr>
        <w:t xml:space="preserve">Repealer; </w:t>
      </w:r>
      <w:r w:rsidRPr="00781C5E">
        <w:rPr>
          <w:caps/>
        </w:rPr>
        <w:t>SEVERABILITY</w:t>
      </w:r>
      <w:r>
        <w:rPr>
          <w:caps/>
        </w:rPr>
        <w:t>;</w:t>
      </w:r>
      <w:r w:rsidRPr="00781C5E">
        <w:rPr>
          <w:caps/>
        </w:rPr>
        <w:t xml:space="preserve">  AND,</w:t>
      </w:r>
      <w:r>
        <w:rPr>
          <w:caps/>
        </w:rPr>
        <w:t xml:space="preserve"> an effective date.</w:t>
      </w:r>
      <w:r w:rsidRPr="00781C5E">
        <w:rPr>
          <w:caps/>
        </w:rPr>
        <w:t xml:space="preserve"> </w:t>
      </w:r>
    </w:p>
    <w:p w14:paraId="60162F72" w14:textId="6964205B" w:rsidR="00B133F9" w:rsidRPr="003A466A" w:rsidRDefault="00B133F9" w:rsidP="00B133F9">
      <w:pPr>
        <w:tabs>
          <w:tab w:val="left" w:pos="1440"/>
        </w:tabs>
        <w:ind w:left="1440" w:hanging="1440"/>
      </w:pPr>
      <w:r w:rsidRPr="003A466A">
        <w:rPr>
          <w:b/>
        </w:rPr>
        <w:t>WHEREAS</w:t>
      </w:r>
      <w:r w:rsidRPr="003A466A">
        <w:t xml:space="preserve">, </w:t>
      </w:r>
      <w:r w:rsidRPr="003A466A">
        <w:tab/>
      </w:r>
      <w:r w:rsidRPr="00644B4C">
        <w:t xml:space="preserve">the City Council of </w:t>
      </w:r>
      <w:proofErr w:type="spellStart"/>
      <w:r w:rsidR="000562EA" w:rsidRPr="00C146D7">
        <w:rPr>
          <w:i/>
          <w:iCs/>
        </w:rPr>
        <w:t>Your</w:t>
      </w:r>
      <w:r w:rsidR="000562EA">
        <w:rPr>
          <w:i/>
          <w:iCs/>
        </w:rPr>
        <w:t>Community</w:t>
      </w:r>
      <w:proofErr w:type="spellEnd"/>
      <w:r w:rsidR="000562EA">
        <w:t xml:space="preserve"> </w:t>
      </w:r>
      <w:r>
        <w:t>(“City Council”)</w:t>
      </w:r>
      <w:r w:rsidRPr="00644B4C">
        <w:t xml:space="preserve"> seeks to provide for </w:t>
      </w:r>
      <w:r>
        <w:t>the regulation of lighting</w:t>
      </w:r>
      <w:r w:rsidRPr="00644B4C">
        <w:t xml:space="preserve"> within </w:t>
      </w:r>
      <w:r>
        <w:t xml:space="preserve">the corporate limits of </w:t>
      </w:r>
      <w:proofErr w:type="spellStart"/>
      <w:r w:rsidR="007D71AC" w:rsidRPr="00C146D7">
        <w:rPr>
          <w:i/>
          <w:iCs/>
        </w:rPr>
        <w:t>Your</w:t>
      </w:r>
      <w:r w:rsidR="007D71AC">
        <w:rPr>
          <w:i/>
          <w:iCs/>
        </w:rPr>
        <w:t>Community</w:t>
      </w:r>
      <w:proofErr w:type="spellEnd"/>
      <w:r w:rsidR="007D71AC">
        <w:t xml:space="preserve"> </w:t>
      </w:r>
      <w:r>
        <w:t xml:space="preserve">(“City”); </w:t>
      </w:r>
      <w:r w:rsidRPr="00644B4C">
        <w:t>and</w:t>
      </w:r>
    </w:p>
    <w:p w14:paraId="4DD857E2" w14:textId="7BD6A5A4" w:rsidR="00B133F9" w:rsidRPr="003A466A" w:rsidRDefault="00B133F9" w:rsidP="00FD15E9">
      <w:pPr>
        <w:tabs>
          <w:tab w:val="left" w:pos="1440"/>
        </w:tabs>
        <w:ind w:left="1440" w:hanging="1440"/>
      </w:pPr>
      <w:proofErr w:type="gramStart"/>
      <w:r w:rsidRPr="003A466A">
        <w:rPr>
          <w:b/>
        </w:rPr>
        <w:t>WHEREAS</w:t>
      </w:r>
      <w:r w:rsidRPr="003A466A">
        <w:t>,</w:t>
      </w:r>
      <w:proofErr w:type="gramEnd"/>
      <w:r w:rsidRPr="003A466A">
        <w:t xml:space="preserve"> </w:t>
      </w:r>
      <w:r w:rsidRPr="003A466A">
        <w:tab/>
      </w:r>
      <w:r w:rsidRPr="00644B4C">
        <w:t xml:space="preserve">the City Council seeks to maintain the value of </w:t>
      </w:r>
      <w:proofErr w:type="spellStart"/>
      <w:r w:rsidR="007D71AC" w:rsidRPr="00C146D7">
        <w:rPr>
          <w:i/>
          <w:iCs/>
        </w:rPr>
        <w:t>Your</w:t>
      </w:r>
      <w:r w:rsidR="007D71AC">
        <w:rPr>
          <w:i/>
          <w:iCs/>
        </w:rPr>
        <w:t>Communiy</w:t>
      </w:r>
      <w:r>
        <w:t>’</w:t>
      </w:r>
      <w:r w:rsidR="007D71AC">
        <w:t>s</w:t>
      </w:r>
      <w:proofErr w:type="spellEnd"/>
      <w:r w:rsidRPr="00644B4C">
        <w:t xml:space="preserve"> scenic beauty and charm, which are the keystones of the City's quality of life</w:t>
      </w:r>
      <w:r>
        <w:t>,</w:t>
      </w:r>
      <w:r w:rsidRPr="00644B4C">
        <w:t xml:space="preserve"> through a comprehensive regulatory program that includes restrictions on signs</w:t>
      </w:r>
      <w:r>
        <w:t xml:space="preserve"> and lighting</w:t>
      </w:r>
      <w:r w:rsidRPr="00644B4C">
        <w:t>; and</w:t>
      </w:r>
    </w:p>
    <w:p w14:paraId="6EEC5D2E" w14:textId="680A21F7" w:rsidR="00B133F9" w:rsidRPr="003E740B" w:rsidRDefault="00B133F9" w:rsidP="00B133F9">
      <w:pPr>
        <w:ind w:left="1440" w:hanging="1440"/>
      </w:pPr>
      <w:r w:rsidRPr="003843DB">
        <w:rPr>
          <w:b/>
        </w:rPr>
        <w:t>WHEREAS,</w:t>
      </w:r>
      <w:r w:rsidRPr="003E740B">
        <w:t xml:space="preserve"> </w:t>
      </w:r>
      <w:r w:rsidRPr="003E740B">
        <w:tab/>
        <w:t>the City Council finds that unnecessary and improperly designed light fixtures cause glare, light pollution</w:t>
      </w:r>
      <w:r w:rsidR="008B7F8C">
        <w:t>, light trespass,</w:t>
      </w:r>
      <w:r w:rsidRPr="003E740B">
        <w:t xml:space="preserve"> and wasted</w:t>
      </w:r>
      <w:r>
        <w:t xml:space="preserve"> </w:t>
      </w:r>
      <w:r w:rsidRPr="003E740B">
        <w:t>resources; and</w:t>
      </w:r>
    </w:p>
    <w:p w14:paraId="0DF67CC3" w14:textId="0EF97615" w:rsidR="00B133F9" w:rsidRDefault="009E5ADF" w:rsidP="00284371">
      <w:pPr>
        <w:ind w:left="1440" w:hanging="1440"/>
      </w:pPr>
      <w:proofErr w:type="gramStart"/>
      <w:r w:rsidRPr="003A466A">
        <w:rPr>
          <w:b/>
        </w:rPr>
        <w:t>WHEREAS</w:t>
      </w:r>
      <w:r w:rsidRPr="003A466A">
        <w:t>,</w:t>
      </w:r>
      <w:proofErr w:type="gramEnd"/>
      <w:r w:rsidRPr="003A466A">
        <w:t xml:space="preserve"> </w:t>
      </w:r>
      <w:r w:rsidRPr="003A466A">
        <w:tab/>
      </w:r>
      <w:r w:rsidR="00B133F9" w:rsidRPr="003E740B">
        <w:t>glare and light pollution can result in: hazardous circulation conditions for all modes of</w:t>
      </w:r>
      <w:r w:rsidR="00B133F9">
        <w:t xml:space="preserve"> </w:t>
      </w:r>
      <w:r w:rsidR="00B133F9" w:rsidRPr="003E740B">
        <w:t xml:space="preserve">transportation; </w:t>
      </w:r>
      <w:r w:rsidR="009750C9">
        <w:t>reduction in safety</w:t>
      </w:r>
      <w:r w:rsidR="00DF67AC">
        <w:t xml:space="preserve">; </w:t>
      </w:r>
      <w:r w:rsidR="00B133F9" w:rsidRPr="003E740B">
        <w:t>the diminishing ability to view the night sky; and, unattractive townscape;</w:t>
      </w:r>
      <w:r w:rsidR="00B133F9">
        <w:t xml:space="preserve"> </w:t>
      </w:r>
      <w:r w:rsidR="00B133F9" w:rsidRPr="003E740B">
        <w:t>and</w:t>
      </w:r>
    </w:p>
    <w:p w14:paraId="3273A2CB" w14:textId="2C0C38C0" w:rsidR="00BE7850" w:rsidRDefault="00BE7850" w:rsidP="00284371">
      <w:pPr>
        <w:ind w:left="1440" w:hanging="1440"/>
      </w:pPr>
      <w:r w:rsidRPr="003A466A">
        <w:rPr>
          <w:b/>
        </w:rPr>
        <w:t>WHEREAS</w:t>
      </w:r>
      <w:r w:rsidRPr="003A466A">
        <w:t xml:space="preserve">, </w:t>
      </w:r>
      <w:r w:rsidRPr="003A466A">
        <w:tab/>
      </w:r>
      <w:r w:rsidR="00872EEE">
        <w:t xml:space="preserve">light trespass </w:t>
      </w:r>
      <w:r w:rsidR="00872EEE" w:rsidRPr="00901D01">
        <w:t xml:space="preserve">can </w:t>
      </w:r>
      <w:r w:rsidR="00DC5C22" w:rsidRPr="00901D01">
        <w:t xml:space="preserve">eliminate </w:t>
      </w:r>
      <w:r w:rsidR="002A2054" w:rsidRPr="00901D01">
        <w:t xml:space="preserve">the full use, and enjoyment of property, </w:t>
      </w:r>
      <w:r w:rsidR="00901D01" w:rsidRPr="00901D01">
        <w:t>causing</w:t>
      </w:r>
      <w:r w:rsidR="002A2054" w:rsidRPr="00901D01">
        <w:t xml:space="preserve"> substantial interference</w:t>
      </w:r>
      <w:r w:rsidRPr="00901D01">
        <w:t>;</w:t>
      </w:r>
      <w:r w:rsidRPr="003E740B">
        <w:t xml:space="preserve"> and</w:t>
      </w:r>
    </w:p>
    <w:p w14:paraId="6BE9DC03" w14:textId="6B3F0F98" w:rsidR="00E37DF5" w:rsidRPr="003E740B" w:rsidRDefault="00E37DF5" w:rsidP="00284371">
      <w:pPr>
        <w:ind w:left="1440" w:hanging="1440"/>
      </w:pPr>
      <w:r w:rsidRPr="003A466A">
        <w:rPr>
          <w:b/>
        </w:rPr>
        <w:t>WHEREAS</w:t>
      </w:r>
      <w:r w:rsidRPr="003A466A">
        <w:t xml:space="preserve">, </w:t>
      </w:r>
      <w:r w:rsidRPr="003A466A">
        <w:tab/>
      </w:r>
      <w:r>
        <w:t xml:space="preserve">wasted resources </w:t>
      </w:r>
      <w:r w:rsidRPr="00901D01">
        <w:t xml:space="preserve">can </w:t>
      </w:r>
      <w:r w:rsidR="00113B18">
        <w:t>add to any strain that might be placed on the electric grid</w:t>
      </w:r>
      <w:r w:rsidRPr="00901D01">
        <w:t>;</w:t>
      </w:r>
      <w:r w:rsidRPr="003E740B">
        <w:t xml:space="preserve"> and</w:t>
      </w:r>
    </w:p>
    <w:p w14:paraId="6A02425C" w14:textId="4072C054" w:rsidR="00B133F9" w:rsidRPr="00284371" w:rsidRDefault="009E5ADF" w:rsidP="00284371">
      <w:pPr>
        <w:ind w:left="1440" w:hanging="1440"/>
      </w:pPr>
      <w:proofErr w:type="gramStart"/>
      <w:r w:rsidRPr="003A466A">
        <w:rPr>
          <w:b/>
        </w:rPr>
        <w:t>WHEREAS</w:t>
      </w:r>
      <w:r w:rsidRPr="003A466A">
        <w:t>,</w:t>
      </w:r>
      <w:proofErr w:type="gramEnd"/>
      <w:r w:rsidRPr="003A466A">
        <w:t xml:space="preserve"> </w:t>
      </w:r>
      <w:r w:rsidRPr="003A466A">
        <w:tab/>
      </w:r>
      <w:r w:rsidR="00B133F9" w:rsidRPr="003E740B">
        <w:t xml:space="preserve">the people who live in and near </w:t>
      </w:r>
      <w:proofErr w:type="spellStart"/>
      <w:r w:rsidR="00284371" w:rsidRPr="00C146D7">
        <w:rPr>
          <w:i/>
          <w:iCs/>
        </w:rPr>
        <w:t>Your</w:t>
      </w:r>
      <w:r w:rsidR="00284371">
        <w:rPr>
          <w:i/>
          <w:iCs/>
        </w:rPr>
        <w:t>Community</w:t>
      </w:r>
      <w:proofErr w:type="spellEnd"/>
      <w:r w:rsidR="00284371" w:rsidRPr="003E740B">
        <w:t xml:space="preserve"> </w:t>
      </w:r>
      <w:r w:rsidR="00B133F9" w:rsidRPr="003E740B">
        <w:t>value the natural environment, including the</w:t>
      </w:r>
      <w:r w:rsidR="00B133F9">
        <w:t xml:space="preserve"> </w:t>
      </w:r>
      <w:r w:rsidR="00B133F9" w:rsidRPr="003E740B">
        <w:t>beauty and high quality of the night sky; and</w:t>
      </w:r>
    </w:p>
    <w:p w14:paraId="561D47B2" w14:textId="333DAFF4" w:rsidR="00284371" w:rsidRDefault="009E5ADF" w:rsidP="00284371">
      <w:pPr>
        <w:ind w:left="1440" w:hanging="1440"/>
      </w:pPr>
      <w:r w:rsidRPr="003A466A">
        <w:rPr>
          <w:b/>
        </w:rPr>
        <w:t>WHEREAS</w:t>
      </w:r>
      <w:r w:rsidRPr="003A466A">
        <w:t xml:space="preserve">, </w:t>
      </w:r>
      <w:r w:rsidRPr="003A466A">
        <w:tab/>
      </w:r>
      <w:proofErr w:type="spellStart"/>
      <w:r w:rsidR="002655F7" w:rsidRPr="00C146D7">
        <w:rPr>
          <w:i/>
          <w:iCs/>
        </w:rPr>
        <w:t>Your</w:t>
      </w:r>
      <w:r w:rsidR="002655F7">
        <w:rPr>
          <w:i/>
          <w:iCs/>
        </w:rPr>
        <w:t>Community</w:t>
      </w:r>
      <w:proofErr w:type="spellEnd"/>
      <w:r w:rsidR="002655F7" w:rsidRPr="003E740B">
        <w:t xml:space="preserve"> </w:t>
      </w:r>
      <w:r w:rsidR="00B133F9" w:rsidRPr="003E740B">
        <w:t>desires to protect the health, safety and welfare of the general public, and to protect the night sky that adds to the quality of life and</w:t>
      </w:r>
      <w:r w:rsidR="00284371">
        <w:t xml:space="preserve"> </w:t>
      </w:r>
      <w:r w:rsidR="00B133F9" w:rsidRPr="003E740B">
        <w:t xml:space="preserve">economic </w:t>
      </w:r>
      <w:r w:rsidRPr="003E740B">
        <w:t>wellbeing</w:t>
      </w:r>
      <w:r w:rsidR="00B133F9" w:rsidRPr="003E740B">
        <w:t xml:space="preserve"> of the City; and</w:t>
      </w:r>
    </w:p>
    <w:p w14:paraId="41D75A47" w14:textId="1C3A87DB" w:rsidR="00B133F9" w:rsidRPr="00284371" w:rsidRDefault="009E5ADF" w:rsidP="00284371">
      <w:pPr>
        <w:ind w:left="1440" w:hanging="1440"/>
      </w:pPr>
      <w:r w:rsidRPr="003A466A">
        <w:rPr>
          <w:b/>
        </w:rPr>
        <w:t>WHEREAS</w:t>
      </w:r>
      <w:r w:rsidRPr="003A466A">
        <w:t xml:space="preserve">, </w:t>
      </w:r>
      <w:r w:rsidRPr="003A466A">
        <w:tab/>
      </w:r>
      <w:r w:rsidR="00B133F9">
        <w:t xml:space="preserve">these </w:t>
      </w:r>
      <w:r w:rsidR="00B133F9" w:rsidRPr="003E740B">
        <w:t xml:space="preserve">lighting </w:t>
      </w:r>
      <w:r w:rsidR="00B133F9">
        <w:t xml:space="preserve">regulations </w:t>
      </w:r>
      <w:r w:rsidR="00B133F9" w:rsidRPr="003E740B">
        <w:t>will not sacrifice the safety of our citizens or visitors,</w:t>
      </w:r>
      <w:r w:rsidR="00B133F9">
        <w:t xml:space="preserve"> </w:t>
      </w:r>
      <w:r w:rsidR="00B133F9" w:rsidRPr="003E740B">
        <w:t>or the security of property, but instead will result in safer, efficient and more cost-effective lighting</w:t>
      </w:r>
      <w:r w:rsidR="00B133F9">
        <w:t>; and</w:t>
      </w:r>
    </w:p>
    <w:p w14:paraId="7DAF1FAB" w14:textId="6FB9CCD8" w:rsidR="00B133F9" w:rsidRDefault="00B133F9" w:rsidP="00B133F9">
      <w:pPr>
        <w:tabs>
          <w:tab w:val="left" w:pos="1440"/>
        </w:tabs>
        <w:ind w:left="1440" w:hanging="1440"/>
      </w:pPr>
      <w:r w:rsidRPr="003A466A">
        <w:rPr>
          <w:b/>
        </w:rPr>
        <w:t>WHEREAS</w:t>
      </w:r>
      <w:r w:rsidRPr="003A466A">
        <w:t xml:space="preserve">, </w:t>
      </w:r>
      <w:r w:rsidRPr="003A466A">
        <w:tab/>
        <w:t>pursuant to Texas Local Government Code Section 51.001, the City has general authority to adopt an ordinance or police regulation that is for the good government, peace or order of the City and is necessary or proper for carrying out a power granted by law to the City; and</w:t>
      </w:r>
    </w:p>
    <w:p w14:paraId="45F46099" w14:textId="2695DEB2" w:rsidR="00F564EE" w:rsidRPr="003A466A" w:rsidRDefault="009E5ADF" w:rsidP="00B133F9">
      <w:pPr>
        <w:tabs>
          <w:tab w:val="left" w:pos="1440"/>
        </w:tabs>
        <w:ind w:left="1440" w:hanging="1440"/>
      </w:pPr>
      <w:r w:rsidRPr="003A466A">
        <w:rPr>
          <w:b/>
        </w:rPr>
        <w:t>WHEREAS</w:t>
      </w:r>
      <w:r w:rsidRPr="003A466A">
        <w:t xml:space="preserve">, </w:t>
      </w:r>
      <w:r w:rsidRPr="003A466A">
        <w:tab/>
      </w:r>
      <w:r w:rsidR="007C62CA">
        <w:t>p</w:t>
      </w:r>
      <w:r w:rsidRPr="009E5ADF">
        <w:t xml:space="preserve">roposed lighting ordinance </w:t>
      </w:r>
      <w:r w:rsidR="002655F7">
        <w:t>is</w:t>
      </w:r>
      <w:r w:rsidRPr="009E5ADF">
        <w:t xml:space="preserve"> designed to benefit residents and businesses in </w:t>
      </w:r>
      <w:proofErr w:type="spellStart"/>
      <w:r w:rsidR="002655F7" w:rsidRPr="00C146D7">
        <w:rPr>
          <w:i/>
          <w:iCs/>
        </w:rPr>
        <w:t>Your</w:t>
      </w:r>
      <w:r w:rsidR="002655F7">
        <w:rPr>
          <w:i/>
          <w:iCs/>
        </w:rPr>
        <w:t>Community</w:t>
      </w:r>
      <w:proofErr w:type="spellEnd"/>
      <w:r w:rsidRPr="009E5ADF">
        <w:t xml:space="preserve"> by constituting better nighttime visibility, public safety, energy efficiency, and preservation of the natural night environment to promote tourism</w:t>
      </w:r>
      <w:r w:rsidR="007C62CA">
        <w:t>; and</w:t>
      </w:r>
    </w:p>
    <w:p w14:paraId="43D9DE72" w14:textId="7AF5C558" w:rsidR="00B133F9" w:rsidRPr="003A466A" w:rsidRDefault="00B133F9" w:rsidP="000028CB">
      <w:pPr>
        <w:tabs>
          <w:tab w:val="left" w:pos="1440"/>
        </w:tabs>
        <w:ind w:left="1440" w:hanging="1440"/>
      </w:pPr>
      <w:r w:rsidRPr="003A466A">
        <w:rPr>
          <w:b/>
        </w:rPr>
        <w:t>WHEREAS</w:t>
      </w:r>
      <w:r w:rsidRPr="003A466A">
        <w:t xml:space="preserve">, </w:t>
      </w:r>
      <w:r w:rsidRPr="003A466A">
        <w:tab/>
        <w:t xml:space="preserve">the City Council finds that it is necessary and proper for the good government, peace or order of </w:t>
      </w:r>
      <w:proofErr w:type="spellStart"/>
      <w:r w:rsidR="000028CB" w:rsidRPr="00C146D7">
        <w:rPr>
          <w:i/>
          <w:iCs/>
        </w:rPr>
        <w:t>Your</w:t>
      </w:r>
      <w:r w:rsidR="000028CB">
        <w:rPr>
          <w:i/>
          <w:iCs/>
        </w:rPr>
        <w:t>Community</w:t>
      </w:r>
      <w:proofErr w:type="spellEnd"/>
      <w:r w:rsidR="000028CB" w:rsidRPr="003A466A">
        <w:t xml:space="preserve"> </w:t>
      </w:r>
      <w:r w:rsidRPr="003A466A">
        <w:t xml:space="preserve">to adopt an ordinance regulating </w:t>
      </w:r>
      <w:r>
        <w:t>lighting</w:t>
      </w:r>
      <w:r w:rsidRPr="003A466A">
        <w:t>.</w:t>
      </w:r>
    </w:p>
    <w:p w14:paraId="27D8AB1D" w14:textId="1A43011C" w:rsidR="00B133F9" w:rsidRPr="003A466A" w:rsidRDefault="00B133F9" w:rsidP="000028CB">
      <w:pPr>
        <w:rPr>
          <w:b/>
        </w:rPr>
      </w:pPr>
      <w:r w:rsidRPr="003A466A">
        <w:rPr>
          <w:b/>
        </w:rPr>
        <w:t>NOW, THEREFORE, BE IT ORDAINED</w:t>
      </w:r>
      <w:r w:rsidRPr="003A466A">
        <w:t xml:space="preserve"> </w:t>
      </w:r>
      <w:r w:rsidRPr="003A466A">
        <w:rPr>
          <w:b/>
        </w:rPr>
        <w:t xml:space="preserve">by </w:t>
      </w:r>
      <w:proofErr w:type="spellStart"/>
      <w:r w:rsidR="000028CB" w:rsidRPr="00C146D7">
        <w:rPr>
          <w:i/>
          <w:iCs/>
        </w:rPr>
        <w:t>Your</w:t>
      </w:r>
      <w:r w:rsidR="000028CB">
        <w:rPr>
          <w:i/>
          <w:iCs/>
        </w:rPr>
        <w:t>Community</w:t>
      </w:r>
      <w:proofErr w:type="spellEnd"/>
      <w:r w:rsidR="000028CB">
        <w:rPr>
          <w:b/>
        </w:rPr>
        <w:t xml:space="preserve"> </w:t>
      </w:r>
      <w:r>
        <w:rPr>
          <w:b/>
        </w:rPr>
        <w:t>City Council</w:t>
      </w:r>
      <w:r w:rsidRPr="003A466A">
        <w:rPr>
          <w:b/>
        </w:rPr>
        <w:t>:</w:t>
      </w:r>
    </w:p>
    <w:p w14:paraId="505D75FB" w14:textId="06470FC6" w:rsidR="00B133F9" w:rsidRDefault="00B133F9" w:rsidP="00B133F9">
      <w:pPr>
        <w:widowControl w:val="0"/>
        <w:numPr>
          <w:ilvl w:val="0"/>
          <w:numId w:val="5"/>
        </w:numPr>
        <w:autoSpaceDE w:val="0"/>
        <w:autoSpaceDN w:val="0"/>
        <w:adjustRightInd w:val="0"/>
        <w:jc w:val="center"/>
        <w:rPr>
          <w:b/>
          <w:caps/>
        </w:rPr>
      </w:pPr>
      <w:r w:rsidRPr="00ED0727">
        <w:rPr>
          <w:b/>
          <w:caps/>
        </w:rPr>
        <w:t>findings of fact</w:t>
      </w:r>
    </w:p>
    <w:p w14:paraId="6F34C896" w14:textId="77777777" w:rsidR="002543A7" w:rsidRPr="000028CB" w:rsidRDefault="002543A7" w:rsidP="002543A7">
      <w:pPr>
        <w:widowControl w:val="0"/>
        <w:autoSpaceDE w:val="0"/>
        <w:autoSpaceDN w:val="0"/>
        <w:adjustRightInd w:val="0"/>
        <w:ind w:left="360"/>
        <w:jc w:val="center"/>
        <w:rPr>
          <w:b/>
          <w:caps/>
        </w:rPr>
      </w:pPr>
    </w:p>
    <w:p w14:paraId="5D955270" w14:textId="32FF8AB8" w:rsidR="00B133F9" w:rsidRPr="003A466A" w:rsidRDefault="00B133F9" w:rsidP="00B133F9">
      <w:r w:rsidRPr="003A466A">
        <w:t xml:space="preserve">The foregoing recitals are incorporated into this Ordinance by reference as findings of fact as if </w:t>
      </w:r>
      <w:r>
        <w:t xml:space="preserve">expressly </w:t>
      </w:r>
      <w:r w:rsidRPr="003A466A">
        <w:t>set forth herein.</w:t>
      </w:r>
    </w:p>
    <w:p w14:paraId="41817FAA" w14:textId="0E623D53" w:rsidR="00B133F9" w:rsidRDefault="00B133F9" w:rsidP="00B133F9">
      <w:pPr>
        <w:widowControl w:val="0"/>
        <w:numPr>
          <w:ilvl w:val="0"/>
          <w:numId w:val="5"/>
        </w:numPr>
        <w:autoSpaceDE w:val="0"/>
        <w:autoSpaceDN w:val="0"/>
        <w:adjustRightInd w:val="0"/>
        <w:jc w:val="center"/>
        <w:rPr>
          <w:b/>
          <w:caps/>
        </w:rPr>
      </w:pPr>
      <w:r>
        <w:rPr>
          <w:b/>
          <w:caps/>
        </w:rPr>
        <w:t xml:space="preserve">ENACTMENT </w:t>
      </w:r>
    </w:p>
    <w:p w14:paraId="69D75E3C" w14:textId="77777777" w:rsidR="002543A7" w:rsidRPr="000028CB" w:rsidRDefault="002543A7" w:rsidP="002543A7">
      <w:pPr>
        <w:widowControl w:val="0"/>
        <w:autoSpaceDE w:val="0"/>
        <w:autoSpaceDN w:val="0"/>
        <w:adjustRightInd w:val="0"/>
        <w:ind w:left="360"/>
        <w:jc w:val="center"/>
        <w:rPr>
          <w:b/>
          <w:caps/>
        </w:rPr>
      </w:pPr>
    </w:p>
    <w:p w14:paraId="6FC3C06E" w14:textId="0BFD9631" w:rsidR="00B133F9" w:rsidRPr="000028CB" w:rsidRDefault="008A1E59" w:rsidP="00B133F9">
      <w:r>
        <w:t>Chapter XX</w:t>
      </w:r>
      <w:r w:rsidR="00D03091">
        <w:t xml:space="preserve">, </w:t>
      </w:r>
      <w:r w:rsidR="00B133F9">
        <w:t xml:space="preserve">Article </w:t>
      </w:r>
      <w:r w:rsidR="000028CB">
        <w:t>XX.XX</w:t>
      </w:r>
      <w:r w:rsidR="00B133F9">
        <w:t xml:space="preserve"> of </w:t>
      </w:r>
      <w:proofErr w:type="spellStart"/>
      <w:r w:rsidR="000028CB" w:rsidRPr="00C146D7">
        <w:rPr>
          <w:i/>
          <w:iCs/>
        </w:rPr>
        <w:t>Your</w:t>
      </w:r>
      <w:r w:rsidR="000028CB">
        <w:rPr>
          <w:i/>
          <w:iCs/>
        </w:rPr>
        <w:t>Community</w:t>
      </w:r>
      <w:proofErr w:type="spellEnd"/>
      <w:r w:rsidR="000028CB">
        <w:t xml:space="preserve"> </w:t>
      </w:r>
      <w:r w:rsidR="00B133F9">
        <w:t xml:space="preserve">Code of Ordinances is hereby established </w:t>
      </w:r>
      <w:r w:rsidR="00B133F9" w:rsidRPr="003A466A">
        <w:t>and incorporated into this Ordinance for all intents and purposes.</w:t>
      </w:r>
      <w:r w:rsidR="00B133F9">
        <w:t xml:space="preserve">   </w:t>
      </w:r>
    </w:p>
    <w:p w14:paraId="5613DD83" w14:textId="0ADF0003" w:rsidR="00B133F9" w:rsidRDefault="00B133F9" w:rsidP="00B133F9">
      <w:pPr>
        <w:widowControl w:val="0"/>
        <w:numPr>
          <w:ilvl w:val="0"/>
          <w:numId w:val="5"/>
        </w:numPr>
        <w:autoSpaceDE w:val="0"/>
        <w:autoSpaceDN w:val="0"/>
        <w:adjustRightInd w:val="0"/>
        <w:jc w:val="center"/>
        <w:rPr>
          <w:b/>
          <w:caps/>
        </w:rPr>
      </w:pPr>
      <w:r>
        <w:rPr>
          <w:b/>
          <w:caps/>
        </w:rPr>
        <w:t>repealer</w:t>
      </w:r>
    </w:p>
    <w:p w14:paraId="281024D8" w14:textId="77777777" w:rsidR="002543A7" w:rsidRPr="000028CB" w:rsidRDefault="002543A7" w:rsidP="002543A7">
      <w:pPr>
        <w:widowControl w:val="0"/>
        <w:autoSpaceDE w:val="0"/>
        <w:autoSpaceDN w:val="0"/>
        <w:adjustRightInd w:val="0"/>
        <w:ind w:left="360"/>
        <w:jc w:val="center"/>
        <w:rPr>
          <w:b/>
          <w:caps/>
        </w:rPr>
      </w:pPr>
    </w:p>
    <w:p w14:paraId="69AE6FFC" w14:textId="3412EC8A" w:rsidR="00B133F9" w:rsidRPr="007C6AD2" w:rsidRDefault="00B133F9" w:rsidP="00B133F9">
      <w:r>
        <w:t xml:space="preserve">To the extent reasonably possible, ordinances are to be read together in harmony.  However, all ordinances, or parts thereof, that are in conflict or inconsistent with any provision of this Ordinance are hereby repealed to the extent of such conflict, and the provisions of this Ordinance shall be and remain controlling as to the matters regulated, herein. </w:t>
      </w:r>
    </w:p>
    <w:p w14:paraId="17F33B3F" w14:textId="66DCB408" w:rsidR="00B133F9" w:rsidRDefault="00B133F9" w:rsidP="000028CB">
      <w:pPr>
        <w:widowControl w:val="0"/>
        <w:numPr>
          <w:ilvl w:val="0"/>
          <w:numId w:val="5"/>
        </w:numPr>
        <w:autoSpaceDE w:val="0"/>
        <w:autoSpaceDN w:val="0"/>
        <w:adjustRightInd w:val="0"/>
        <w:jc w:val="center"/>
        <w:rPr>
          <w:b/>
          <w:caps/>
        </w:rPr>
      </w:pPr>
      <w:r w:rsidRPr="00ED0727">
        <w:rPr>
          <w:b/>
          <w:caps/>
        </w:rPr>
        <w:t>severability</w:t>
      </w:r>
    </w:p>
    <w:p w14:paraId="3BF3966F" w14:textId="77777777" w:rsidR="002543A7" w:rsidRPr="000028CB" w:rsidRDefault="002543A7" w:rsidP="002543A7">
      <w:pPr>
        <w:widowControl w:val="0"/>
        <w:autoSpaceDE w:val="0"/>
        <w:autoSpaceDN w:val="0"/>
        <w:adjustRightInd w:val="0"/>
        <w:ind w:left="360"/>
        <w:jc w:val="center"/>
        <w:rPr>
          <w:b/>
          <w:caps/>
        </w:rPr>
      </w:pPr>
    </w:p>
    <w:p w14:paraId="227E7A0C" w14:textId="07E89754" w:rsidR="00B133F9" w:rsidRDefault="00B133F9" w:rsidP="00B133F9">
      <w:pPr>
        <w:jc w:val="both"/>
      </w:pPr>
      <w:r w:rsidRPr="003A466A">
        <w:t xml:space="preserve">Should any of the clauses, sentences, paragraphs, sections or parts of this Ordinance be </w:t>
      </w:r>
      <w:r>
        <w:t xml:space="preserve">deemed </w:t>
      </w:r>
      <w:r w:rsidRPr="003A466A">
        <w:t>invalid, unconstitutional, or unenforceable</w:t>
      </w:r>
      <w:r>
        <w:t xml:space="preserve"> by a court of law or administrative agency with jurisdiction over the matter</w:t>
      </w:r>
      <w:r w:rsidRPr="003A466A">
        <w:t xml:space="preserve">, </w:t>
      </w:r>
      <w:r>
        <w:t>such action</w:t>
      </w:r>
      <w:r w:rsidRPr="003A466A">
        <w:t xml:space="preserve"> shall not be construed to affect any other valid portion of this Ordinance.</w:t>
      </w:r>
    </w:p>
    <w:p w14:paraId="691CE59D" w14:textId="52E4FBCF" w:rsidR="00B133F9" w:rsidRPr="002543A7" w:rsidRDefault="00B133F9" w:rsidP="00B133F9">
      <w:pPr>
        <w:widowControl w:val="0"/>
        <w:numPr>
          <w:ilvl w:val="0"/>
          <w:numId w:val="5"/>
        </w:numPr>
        <w:autoSpaceDE w:val="0"/>
        <w:autoSpaceDN w:val="0"/>
        <w:adjustRightInd w:val="0"/>
        <w:jc w:val="center"/>
        <w:rPr>
          <w:b/>
          <w:bCs/>
        </w:rPr>
      </w:pPr>
      <w:r w:rsidRPr="003872AD">
        <w:rPr>
          <w:b/>
          <w:caps/>
        </w:rPr>
        <w:t>codification</w:t>
      </w:r>
    </w:p>
    <w:p w14:paraId="359D1934" w14:textId="77777777" w:rsidR="002543A7" w:rsidRPr="003872AD" w:rsidRDefault="002543A7" w:rsidP="002543A7">
      <w:pPr>
        <w:widowControl w:val="0"/>
        <w:autoSpaceDE w:val="0"/>
        <w:autoSpaceDN w:val="0"/>
        <w:adjustRightInd w:val="0"/>
        <w:ind w:left="360"/>
        <w:jc w:val="center"/>
        <w:rPr>
          <w:b/>
          <w:bCs/>
        </w:rPr>
      </w:pPr>
    </w:p>
    <w:p w14:paraId="19A77F09" w14:textId="2EA6FEBF" w:rsidR="00B133F9" w:rsidRDefault="00B133F9" w:rsidP="00587E20">
      <w:pPr>
        <w:pStyle w:val="NormalWeb"/>
        <w:rPr>
          <w:sz w:val="22"/>
          <w:szCs w:val="22"/>
        </w:rPr>
      </w:pPr>
      <w:r w:rsidRPr="00EB3EAA">
        <w:rPr>
          <w:sz w:val="22"/>
          <w:szCs w:val="22"/>
        </w:rPr>
        <w:t xml:space="preserve">The City Secretary is hereby directed to record and publish the attached rules, regulations and policies in the City’s Code of Ordinances as authorized by Section 52.001 of the Texas Local Government Code. </w:t>
      </w:r>
    </w:p>
    <w:p w14:paraId="57879EEE" w14:textId="77777777" w:rsidR="00984188" w:rsidRPr="00EB3EAA" w:rsidRDefault="00984188" w:rsidP="00587E20">
      <w:pPr>
        <w:pStyle w:val="NormalWeb"/>
        <w:rPr>
          <w:sz w:val="22"/>
          <w:szCs w:val="22"/>
        </w:rPr>
      </w:pPr>
    </w:p>
    <w:p w14:paraId="14E6D1D4" w14:textId="4686BF5F" w:rsidR="00B133F9" w:rsidRDefault="00B133F9" w:rsidP="00B133F9">
      <w:pPr>
        <w:widowControl w:val="0"/>
        <w:numPr>
          <w:ilvl w:val="0"/>
          <w:numId w:val="5"/>
        </w:numPr>
        <w:autoSpaceDE w:val="0"/>
        <w:autoSpaceDN w:val="0"/>
        <w:adjustRightInd w:val="0"/>
        <w:jc w:val="center"/>
        <w:rPr>
          <w:b/>
          <w:caps/>
        </w:rPr>
      </w:pPr>
      <w:r w:rsidRPr="00ED0727">
        <w:rPr>
          <w:b/>
          <w:caps/>
        </w:rPr>
        <w:t>effective date</w:t>
      </w:r>
    </w:p>
    <w:p w14:paraId="3A686B31" w14:textId="77777777" w:rsidR="002543A7" w:rsidRPr="00587E20" w:rsidRDefault="002543A7" w:rsidP="002543A7">
      <w:pPr>
        <w:widowControl w:val="0"/>
        <w:autoSpaceDE w:val="0"/>
        <w:autoSpaceDN w:val="0"/>
        <w:adjustRightInd w:val="0"/>
        <w:ind w:left="360"/>
        <w:jc w:val="center"/>
        <w:rPr>
          <w:b/>
          <w:caps/>
        </w:rPr>
      </w:pPr>
    </w:p>
    <w:p w14:paraId="53B58EEB" w14:textId="54FF360D" w:rsidR="00B133F9" w:rsidRPr="003A466A" w:rsidRDefault="00B133F9" w:rsidP="00B133F9">
      <w:r>
        <w:t xml:space="preserve">This </w:t>
      </w:r>
      <w:r w:rsidRPr="003A466A">
        <w:t xml:space="preserve">Ordinance shall be </w:t>
      </w:r>
      <w:r>
        <w:t xml:space="preserve">effective immediately </w:t>
      </w:r>
      <w:r w:rsidRPr="003A466A">
        <w:t>upon passage and publication</w:t>
      </w:r>
      <w:r>
        <w:t xml:space="preserve"> of caption</w:t>
      </w:r>
      <w:r w:rsidRPr="003A466A">
        <w:t>.</w:t>
      </w:r>
    </w:p>
    <w:p w14:paraId="576D2682" w14:textId="27742853" w:rsidR="00B133F9" w:rsidRDefault="00B133F9" w:rsidP="00B133F9">
      <w:pPr>
        <w:widowControl w:val="0"/>
        <w:numPr>
          <w:ilvl w:val="0"/>
          <w:numId w:val="5"/>
        </w:numPr>
        <w:autoSpaceDE w:val="0"/>
        <w:autoSpaceDN w:val="0"/>
        <w:adjustRightInd w:val="0"/>
        <w:jc w:val="center"/>
        <w:rPr>
          <w:b/>
          <w:caps/>
        </w:rPr>
      </w:pPr>
      <w:r w:rsidRPr="00ED0727">
        <w:rPr>
          <w:b/>
          <w:caps/>
        </w:rPr>
        <w:t xml:space="preserve">proper notice </w:t>
      </w:r>
      <w:r>
        <w:rPr>
          <w:b/>
          <w:caps/>
        </w:rPr>
        <w:t>&amp;</w:t>
      </w:r>
      <w:r w:rsidRPr="00ED0727">
        <w:rPr>
          <w:b/>
          <w:caps/>
        </w:rPr>
        <w:t xml:space="preserve"> meeting</w:t>
      </w:r>
    </w:p>
    <w:p w14:paraId="2E3BC87A" w14:textId="77777777" w:rsidR="002543A7" w:rsidRPr="00587E20" w:rsidRDefault="002543A7" w:rsidP="002543A7">
      <w:pPr>
        <w:widowControl w:val="0"/>
        <w:autoSpaceDE w:val="0"/>
        <w:autoSpaceDN w:val="0"/>
        <w:adjustRightInd w:val="0"/>
        <w:ind w:left="360"/>
        <w:jc w:val="center"/>
        <w:rPr>
          <w:b/>
          <w:caps/>
        </w:rPr>
      </w:pPr>
    </w:p>
    <w:p w14:paraId="116B2192" w14:textId="77777777" w:rsidR="00B133F9" w:rsidRPr="003A466A" w:rsidRDefault="00B133F9" w:rsidP="00B133F9">
      <w:r w:rsidRPr="003A466A">
        <w:t>It is hereby officially found and determined that the meeting at which this Ordinance was passed was open to the public, and that public notice of the time, place and purpose of said meeting was given as required by the Open Meetings Act, Texas Government Code, Chapter 551.  Notice was also provided as required by Chapter 52 of the Texas Local Government Code.</w:t>
      </w:r>
    </w:p>
    <w:p w14:paraId="55F3976F" w14:textId="77777777" w:rsidR="00B133F9" w:rsidRPr="003A466A" w:rsidRDefault="00B133F9" w:rsidP="00B133F9"/>
    <w:p w14:paraId="7D055C68" w14:textId="33B4A9FB" w:rsidR="00B133F9" w:rsidRPr="003A466A" w:rsidRDefault="00B133F9" w:rsidP="00B133F9">
      <w:r w:rsidRPr="005273AF">
        <w:rPr>
          <w:rFonts w:ascii="Times New Roman Bold" w:hAnsi="Times New Roman Bold"/>
          <w:b/>
          <w:caps/>
        </w:rPr>
        <w:t xml:space="preserve">PASSED </w:t>
      </w:r>
      <w:r>
        <w:rPr>
          <w:rFonts w:ascii="Times New Roman Bold" w:hAnsi="Times New Roman Bold"/>
          <w:b/>
          <w:caps/>
        </w:rPr>
        <w:t>&amp;</w:t>
      </w:r>
      <w:r w:rsidRPr="005273AF">
        <w:rPr>
          <w:rFonts w:ascii="Times New Roman Bold" w:hAnsi="Times New Roman Bold"/>
          <w:b/>
          <w:caps/>
        </w:rPr>
        <w:t xml:space="preserve"> APPROVED</w:t>
      </w:r>
      <w:r w:rsidRPr="003A466A">
        <w:rPr>
          <w:b/>
        </w:rPr>
        <w:t xml:space="preserve"> this, the </w:t>
      </w:r>
      <w:r>
        <w:rPr>
          <w:b/>
        </w:rPr>
        <w:t>___</w:t>
      </w:r>
      <w:r w:rsidRPr="003A466A">
        <w:rPr>
          <w:b/>
        </w:rPr>
        <w:t xml:space="preserve"> day of </w:t>
      </w:r>
      <w:r>
        <w:rPr>
          <w:b/>
        </w:rPr>
        <w:t>___________</w:t>
      </w:r>
      <w:r w:rsidRPr="003A466A">
        <w:rPr>
          <w:b/>
        </w:rPr>
        <w:t xml:space="preserve"> 20</w:t>
      </w:r>
      <w:r w:rsidR="00587E20">
        <w:rPr>
          <w:b/>
        </w:rPr>
        <w:t>xx</w:t>
      </w:r>
      <w:r w:rsidRPr="003A466A">
        <w:rPr>
          <w:b/>
        </w:rPr>
        <w:t>, by a vote of ___ (</w:t>
      </w:r>
      <w:r w:rsidRPr="009E4B1C">
        <w:rPr>
          <w:b/>
          <w:i/>
        </w:rPr>
        <w:t>ayes</w:t>
      </w:r>
      <w:r w:rsidRPr="003A466A">
        <w:rPr>
          <w:b/>
        </w:rPr>
        <w:t>) to ___ (</w:t>
      </w:r>
      <w:r w:rsidRPr="009E4B1C">
        <w:rPr>
          <w:b/>
          <w:i/>
        </w:rPr>
        <w:t>nays</w:t>
      </w:r>
      <w:r w:rsidRPr="003A466A">
        <w:rPr>
          <w:b/>
        </w:rPr>
        <w:t>) to ___ (</w:t>
      </w:r>
      <w:r w:rsidRPr="009E4B1C">
        <w:rPr>
          <w:b/>
          <w:i/>
        </w:rPr>
        <w:t>abstentions</w:t>
      </w:r>
      <w:r w:rsidRPr="003A466A">
        <w:rPr>
          <w:b/>
        </w:rPr>
        <w:t xml:space="preserve">) of the City Council of </w:t>
      </w:r>
      <w:proofErr w:type="spellStart"/>
      <w:r w:rsidR="00587E20" w:rsidRPr="00C146D7">
        <w:rPr>
          <w:i/>
          <w:iCs/>
        </w:rPr>
        <w:t>Your</w:t>
      </w:r>
      <w:r w:rsidR="00587E20">
        <w:rPr>
          <w:i/>
          <w:iCs/>
        </w:rPr>
        <w:t>Community</w:t>
      </w:r>
      <w:proofErr w:type="spellEnd"/>
      <w:r w:rsidRPr="003A466A">
        <w:rPr>
          <w:b/>
        </w:rPr>
        <w:t>, Texas.</w:t>
      </w:r>
    </w:p>
    <w:p w14:paraId="51B6EEE0" w14:textId="77777777" w:rsidR="00B133F9" w:rsidRPr="003A466A" w:rsidRDefault="00B133F9" w:rsidP="00B133F9">
      <w:pPr>
        <w:rPr>
          <w:b/>
        </w:rPr>
      </w:pPr>
    </w:p>
    <w:p w14:paraId="71F6F332" w14:textId="77777777" w:rsidR="00B133F9" w:rsidRPr="003A466A" w:rsidRDefault="00B133F9" w:rsidP="00B133F9">
      <w:pPr>
        <w:jc w:val="both"/>
      </w:pPr>
    </w:p>
    <w:p w14:paraId="29DCAD9E" w14:textId="090CB67A" w:rsidR="00B133F9" w:rsidRPr="005273AF" w:rsidRDefault="00B133F9" w:rsidP="00B133F9">
      <w:pPr>
        <w:jc w:val="center"/>
        <w:rPr>
          <w:rFonts w:ascii="Times New Roman Bold" w:hAnsi="Times New Roman Bold"/>
          <w:b/>
          <w:caps/>
        </w:rPr>
      </w:pPr>
      <w:r w:rsidRPr="005273AF">
        <w:rPr>
          <w:rFonts w:ascii="Times New Roman Bold" w:hAnsi="Times New Roman Bold"/>
          <w:b/>
          <w:caps/>
        </w:rPr>
        <w:t xml:space="preserve">CITY OF </w:t>
      </w:r>
      <w:proofErr w:type="spellStart"/>
      <w:r w:rsidR="00587E20" w:rsidRPr="00C146D7">
        <w:rPr>
          <w:i/>
          <w:iCs/>
        </w:rPr>
        <w:t>Your</w:t>
      </w:r>
      <w:r w:rsidR="00587E20">
        <w:rPr>
          <w:i/>
          <w:iCs/>
        </w:rPr>
        <w:t>Community</w:t>
      </w:r>
      <w:proofErr w:type="spellEnd"/>
      <w:r>
        <w:rPr>
          <w:rFonts w:ascii="Times New Roman Bold" w:hAnsi="Times New Roman Bold"/>
          <w:b/>
          <w:caps/>
        </w:rPr>
        <w:t>:</w:t>
      </w:r>
    </w:p>
    <w:p w14:paraId="11FD41F8" w14:textId="77777777" w:rsidR="00B133F9" w:rsidRPr="003A466A" w:rsidRDefault="00B133F9" w:rsidP="00B133F9">
      <w:pPr>
        <w:jc w:val="center"/>
      </w:pPr>
    </w:p>
    <w:p w14:paraId="3BD88A15" w14:textId="77777777" w:rsidR="00B133F9" w:rsidRPr="003A466A" w:rsidRDefault="00B133F9" w:rsidP="00B133F9">
      <w:pPr>
        <w:jc w:val="center"/>
      </w:pPr>
    </w:p>
    <w:p w14:paraId="7D3609F0" w14:textId="77777777" w:rsidR="00B133F9" w:rsidRPr="003A466A" w:rsidRDefault="00B133F9" w:rsidP="00B133F9">
      <w:pPr>
        <w:jc w:val="center"/>
      </w:pPr>
    </w:p>
    <w:p w14:paraId="1D2832E0" w14:textId="77777777" w:rsidR="00B133F9" w:rsidRPr="003A466A" w:rsidRDefault="00B133F9" w:rsidP="00B133F9">
      <w:pPr>
        <w:jc w:val="center"/>
      </w:pPr>
      <w:r w:rsidRPr="00B5298C">
        <w:rPr>
          <w:i/>
        </w:rPr>
        <w:t>by:</w:t>
      </w:r>
      <w:r>
        <w:t xml:space="preserve"> </w:t>
      </w:r>
      <w:r w:rsidRPr="003A466A">
        <w:t>______</w:t>
      </w:r>
      <w:r>
        <w:t>___</w:t>
      </w:r>
      <w:r w:rsidRPr="003A466A">
        <w:t>____________________</w:t>
      </w:r>
    </w:p>
    <w:p w14:paraId="3CAF4347" w14:textId="685E41CA" w:rsidR="00B133F9" w:rsidRDefault="00B133F9" w:rsidP="00B133F9">
      <w:pPr>
        <w:jc w:val="center"/>
      </w:pPr>
      <w:r w:rsidRPr="003A466A">
        <w:t xml:space="preserve">Mayor </w:t>
      </w:r>
      <w:r w:rsidR="00587E20">
        <w:t>_______________</w:t>
      </w:r>
    </w:p>
    <w:p w14:paraId="2AB4BFCE" w14:textId="77777777" w:rsidR="00B133F9" w:rsidRPr="003A466A" w:rsidRDefault="00B133F9" w:rsidP="00B133F9">
      <w:pPr>
        <w:jc w:val="center"/>
      </w:pPr>
    </w:p>
    <w:p w14:paraId="732F0079" w14:textId="77777777" w:rsidR="00B133F9" w:rsidRPr="003A466A" w:rsidRDefault="00B133F9" w:rsidP="00B133F9">
      <w:pPr>
        <w:jc w:val="center"/>
        <w:rPr>
          <w:b/>
        </w:rPr>
      </w:pPr>
      <w:r w:rsidRPr="003A466A">
        <w:rPr>
          <w:b/>
        </w:rPr>
        <w:t>ATTEST:</w:t>
      </w:r>
    </w:p>
    <w:p w14:paraId="6D321C76" w14:textId="77777777" w:rsidR="00B133F9" w:rsidRPr="003A466A" w:rsidRDefault="00B133F9" w:rsidP="00B133F9">
      <w:pPr>
        <w:jc w:val="center"/>
      </w:pPr>
    </w:p>
    <w:p w14:paraId="367ADA79" w14:textId="77777777" w:rsidR="00B133F9" w:rsidRPr="003A466A" w:rsidRDefault="00B133F9" w:rsidP="00B133F9">
      <w:pPr>
        <w:jc w:val="center"/>
      </w:pPr>
    </w:p>
    <w:p w14:paraId="221C1453" w14:textId="77777777" w:rsidR="00B133F9" w:rsidRPr="003A466A" w:rsidRDefault="00B133F9" w:rsidP="00B133F9">
      <w:pPr>
        <w:jc w:val="center"/>
      </w:pPr>
      <w:r w:rsidRPr="003A466A">
        <w:t>______</w:t>
      </w:r>
      <w:r>
        <w:t>___</w:t>
      </w:r>
      <w:r w:rsidRPr="003A466A">
        <w:t>____________________</w:t>
      </w:r>
    </w:p>
    <w:p w14:paraId="2A4468C1" w14:textId="3E66D8D3" w:rsidR="00B133F9" w:rsidRPr="003A466A" w:rsidRDefault="00587E20" w:rsidP="00B133F9">
      <w:pPr>
        <w:jc w:val="center"/>
      </w:pPr>
      <w:r>
        <w:t>_______________-</w:t>
      </w:r>
      <w:r w:rsidR="00B133F9" w:rsidRPr="003A466A">
        <w:t>, City Secretary</w:t>
      </w:r>
    </w:p>
    <w:p w14:paraId="1D737B39" w14:textId="77777777" w:rsidR="00B133F9" w:rsidRDefault="00B133F9" w:rsidP="00B133F9">
      <w:pPr>
        <w:jc w:val="center"/>
      </w:pPr>
    </w:p>
    <w:p w14:paraId="724AFBA4" w14:textId="77777777" w:rsidR="00B133F9" w:rsidRPr="003A466A" w:rsidRDefault="00B133F9" w:rsidP="00B133F9">
      <w:pPr>
        <w:jc w:val="center"/>
      </w:pPr>
    </w:p>
    <w:p w14:paraId="41A4BCC9" w14:textId="77777777" w:rsidR="00B133F9" w:rsidRPr="003A466A" w:rsidRDefault="00B133F9" w:rsidP="00B133F9">
      <w:pPr>
        <w:jc w:val="center"/>
        <w:rPr>
          <w:b/>
        </w:rPr>
      </w:pPr>
      <w:r w:rsidRPr="003A466A">
        <w:rPr>
          <w:b/>
        </w:rPr>
        <w:t>APPROVED AS TO FORM:</w:t>
      </w:r>
    </w:p>
    <w:p w14:paraId="67EB4EBF" w14:textId="7AEEC4DF" w:rsidR="00B133F9" w:rsidRPr="003A466A" w:rsidRDefault="00587E20" w:rsidP="00B133F9">
      <w:pPr>
        <w:jc w:val="center"/>
      </w:pPr>
      <w:r>
        <w:t>__________________</w:t>
      </w:r>
      <w:r w:rsidR="00B133F9" w:rsidRPr="003A466A">
        <w:t xml:space="preserve">, </w:t>
      </w:r>
      <w:r w:rsidR="00B133F9">
        <w:t>City Attorney</w:t>
      </w:r>
    </w:p>
    <w:p w14:paraId="4938EC86" w14:textId="77777777" w:rsidR="00B133F9" w:rsidRPr="003A466A" w:rsidRDefault="00B133F9" w:rsidP="00B133F9">
      <w:pPr>
        <w:jc w:val="both"/>
      </w:pPr>
    </w:p>
    <w:p w14:paraId="27D6A32D" w14:textId="77777777" w:rsidR="00B133F9" w:rsidRPr="003A466A" w:rsidRDefault="00B133F9" w:rsidP="00B133F9">
      <w:pPr>
        <w:jc w:val="both"/>
        <w:rPr>
          <w:b/>
        </w:rPr>
      </w:pPr>
    </w:p>
    <w:p w14:paraId="759361F1" w14:textId="703ECEA9" w:rsidR="004C50E5" w:rsidRDefault="00B133F9" w:rsidP="00B133F9">
      <w:pPr>
        <w:rPr>
          <w:rFonts w:ascii="Times" w:hAnsi="Times" w:cstheme="minorHAnsi"/>
        </w:rPr>
      </w:pPr>
      <w:r w:rsidRPr="003A466A">
        <w:br w:type="page"/>
      </w:r>
    </w:p>
    <w:p w14:paraId="7738EA55" w14:textId="43099407" w:rsidR="0021289E" w:rsidRDefault="0021289E" w:rsidP="00283743">
      <w:pPr>
        <w:jc w:val="center"/>
        <w:rPr>
          <w:rFonts w:ascii="Times" w:hAnsi="Times" w:cstheme="minorHAnsi"/>
        </w:rPr>
      </w:pPr>
      <w:r w:rsidRPr="00923CB0">
        <w:rPr>
          <w:rFonts w:ascii="Times" w:hAnsi="Times" w:cstheme="minorHAnsi"/>
        </w:rPr>
        <w:lastRenderedPageBreak/>
        <w:t xml:space="preserve">ARTICLE </w:t>
      </w:r>
      <w:r w:rsidR="002543A7">
        <w:rPr>
          <w:rFonts w:ascii="Times" w:hAnsi="Times" w:cstheme="minorHAnsi"/>
        </w:rPr>
        <w:t>XX</w:t>
      </w:r>
      <w:r w:rsidRPr="00923CB0">
        <w:rPr>
          <w:rFonts w:ascii="Times" w:hAnsi="Times" w:cstheme="minorHAnsi"/>
        </w:rPr>
        <w:t>.</w:t>
      </w:r>
      <w:r w:rsidR="00FA0194">
        <w:rPr>
          <w:rFonts w:ascii="Times" w:hAnsi="Times" w:cstheme="minorHAnsi"/>
        </w:rPr>
        <w:t>XX</w:t>
      </w:r>
      <w:r w:rsidRPr="00923CB0">
        <w:rPr>
          <w:rFonts w:ascii="Times" w:hAnsi="Times" w:cstheme="minorHAnsi"/>
        </w:rPr>
        <w:t xml:space="preserve"> OUTDOOR LIGHTING</w:t>
      </w:r>
    </w:p>
    <w:p w14:paraId="6180A968" w14:textId="1FEFE4F5" w:rsidR="00283743" w:rsidRDefault="00283743" w:rsidP="00283743">
      <w:pPr>
        <w:rPr>
          <w:rFonts w:ascii="Times" w:hAnsi="Times" w:cstheme="minorHAnsi"/>
        </w:rPr>
      </w:pPr>
    </w:p>
    <w:p w14:paraId="47D04C4A" w14:textId="77777777" w:rsidR="0021289E" w:rsidRPr="00923CB0" w:rsidRDefault="0021289E" w:rsidP="00B42FC0">
      <w:pPr>
        <w:rPr>
          <w:rFonts w:ascii="Times" w:hAnsi="Times" w:cstheme="minorHAnsi"/>
        </w:rPr>
        <w:sectPr w:rsidR="0021289E" w:rsidRPr="00923CB0">
          <w:type w:val="continuous"/>
          <w:pgSz w:w="12240" w:h="15840"/>
          <w:pgMar w:top="1440" w:right="1440" w:bottom="1440" w:left="1440" w:header="720" w:footer="720" w:gutter="0"/>
          <w:cols w:space="720"/>
        </w:sectPr>
      </w:pPr>
    </w:p>
    <w:p w14:paraId="1D0B8F1F" w14:textId="77777777" w:rsidR="00B42FC0" w:rsidRPr="00923CB0" w:rsidRDefault="00B42FC0" w:rsidP="00B42FC0">
      <w:pPr>
        <w:rPr>
          <w:rFonts w:ascii="Times" w:hAnsi="Times" w:cstheme="minorHAnsi"/>
        </w:rPr>
      </w:pPr>
    </w:p>
    <w:p w14:paraId="5F7E62BD" w14:textId="5BEB645F"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0E52B3">
        <w:rPr>
          <w:rFonts w:ascii="Times" w:hAnsi="Times" w:cstheme="minorHAnsi"/>
        </w:rPr>
        <w:t>00</w:t>
      </w:r>
      <w:r w:rsidR="00654722">
        <w:rPr>
          <w:rFonts w:ascii="Times" w:hAnsi="Times" w:cstheme="minorHAnsi"/>
        </w:rPr>
        <w:t>1</w:t>
      </w:r>
      <w:r w:rsidRPr="00923CB0">
        <w:rPr>
          <w:rFonts w:ascii="Times" w:hAnsi="Times" w:cstheme="minorHAnsi"/>
        </w:rPr>
        <w:t xml:space="preserve"> - Title, purpose and scope. </w:t>
      </w:r>
    </w:p>
    <w:p w14:paraId="0E9EDBA2" w14:textId="77777777" w:rsidR="00B42FC0" w:rsidRPr="00923CB0" w:rsidRDefault="00B42FC0" w:rsidP="00B42FC0">
      <w:pPr>
        <w:pStyle w:val="list0"/>
        <w:spacing w:after="0"/>
        <w:rPr>
          <w:rFonts w:ascii="Times" w:hAnsi="Times" w:cstheme="minorHAnsi"/>
          <w:sz w:val="24"/>
          <w:szCs w:val="24"/>
        </w:rPr>
      </w:pPr>
    </w:p>
    <w:p w14:paraId="7F5C89B3"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 This article shall be known and cited as the "Outdoor Lighting Ordinance." </w:t>
      </w:r>
    </w:p>
    <w:p w14:paraId="1C1B8C8B" w14:textId="77777777" w:rsidR="00B42FC0" w:rsidRPr="00923CB0" w:rsidRDefault="00B42FC0" w:rsidP="00B42FC0">
      <w:pPr>
        <w:pStyle w:val="list0"/>
        <w:spacing w:after="0"/>
        <w:rPr>
          <w:rFonts w:ascii="Times" w:hAnsi="Times" w:cstheme="minorHAnsi"/>
          <w:sz w:val="24"/>
          <w:szCs w:val="24"/>
        </w:rPr>
      </w:pPr>
    </w:p>
    <w:p w14:paraId="67EB755A"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(b)  The purpose of this article is: </w:t>
      </w:r>
    </w:p>
    <w:p w14:paraId="4F01FB20" w14:textId="77777777" w:rsidR="00B42FC0" w:rsidRPr="00923CB0" w:rsidRDefault="00B42FC0" w:rsidP="00990D38">
      <w:pPr>
        <w:pStyle w:val="list1"/>
        <w:spacing w:after="0"/>
        <w:ind w:left="990" w:hanging="450"/>
        <w:rPr>
          <w:rFonts w:ascii="Times" w:hAnsi="Times" w:cstheme="minorHAnsi"/>
          <w:sz w:val="24"/>
          <w:szCs w:val="24"/>
        </w:rPr>
      </w:pPr>
    </w:p>
    <w:p w14:paraId="1A0BD704" w14:textId="77777777" w:rsidR="0021289E" w:rsidRPr="00923CB0" w:rsidRDefault="0021289E" w:rsidP="00874351">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(1) </w:t>
      </w:r>
      <w:r w:rsidR="00AA0253" w:rsidRPr="00923CB0">
        <w:rPr>
          <w:rFonts w:ascii="Times" w:hAnsi="Times" w:cstheme="minorHAnsi"/>
          <w:sz w:val="24"/>
          <w:szCs w:val="24"/>
        </w:rPr>
        <w:tab/>
      </w:r>
      <w:r w:rsidRPr="00923CB0">
        <w:rPr>
          <w:rFonts w:ascii="Times" w:hAnsi="Times" w:cstheme="minorHAnsi"/>
          <w:sz w:val="24"/>
          <w:szCs w:val="24"/>
        </w:rPr>
        <w:t xml:space="preserve">To </w:t>
      </w:r>
      <w:r w:rsidR="00ED0784" w:rsidRPr="00923CB0">
        <w:rPr>
          <w:rFonts w:ascii="Times" w:hAnsi="Times" w:cstheme="minorHAnsi"/>
          <w:sz w:val="24"/>
          <w:szCs w:val="24"/>
        </w:rPr>
        <w:t xml:space="preserve">reduce glare and improve nighttime visibility which contributes to </w:t>
      </w:r>
      <w:r w:rsidRPr="00923CB0">
        <w:rPr>
          <w:rFonts w:ascii="Times" w:hAnsi="Times" w:cstheme="minorHAnsi"/>
          <w:sz w:val="24"/>
          <w:szCs w:val="24"/>
        </w:rPr>
        <w:t xml:space="preserve">safer, more </w:t>
      </w:r>
      <w:r w:rsidR="00ED0784" w:rsidRPr="00923CB0">
        <w:rPr>
          <w:rFonts w:ascii="Times" w:hAnsi="Times" w:cstheme="minorHAnsi"/>
          <w:sz w:val="24"/>
          <w:szCs w:val="24"/>
        </w:rPr>
        <w:t xml:space="preserve">secure, </w:t>
      </w:r>
      <w:r w:rsidRPr="00923CB0">
        <w:rPr>
          <w:rFonts w:ascii="Times" w:hAnsi="Times" w:cstheme="minorHAnsi"/>
          <w:sz w:val="24"/>
          <w:szCs w:val="24"/>
        </w:rPr>
        <w:t xml:space="preserve">and attractive outdoor </w:t>
      </w:r>
      <w:r w:rsidR="00ED0784" w:rsidRPr="00923CB0">
        <w:rPr>
          <w:rFonts w:ascii="Times" w:hAnsi="Times" w:cstheme="minorHAnsi"/>
          <w:sz w:val="24"/>
          <w:szCs w:val="24"/>
        </w:rPr>
        <w:t>living spaces</w:t>
      </w:r>
      <w:r w:rsidRPr="00923CB0">
        <w:rPr>
          <w:rFonts w:ascii="Times" w:hAnsi="Times" w:cstheme="minorHAnsi"/>
          <w:sz w:val="24"/>
          <w:szCs w:val="24"/>
        </w:rPr>
        <w:t>;</w:t>
      </w:r>
    </w:p>
    <w:p w14:paraId="53446681" w14:textId="77777777" w:rsidR="00B42FC0" w:rsidRPr="00923CB0" w:rsidRDefault="00B42FC0" w:rsidP="00874351">
      <w:pPr>
        <w:pStyle w:val="list1"/>
        <w:spacing w:after="0"/>
        <w:ind w:left="990" w:hanging="450"/>
        <w:rPr>
          <w:rFonts w:ascii="Times" w:hAnsi="Times" w:cstheme="minorHAnsi"/>
          <w:sz w:val="24"/>
          <w:szCs w:val="24"/>
        </w:rPr>
      </w:pPr>
    </w:p>
    <w:p w14:paraId="021D4998" w14:textId="77777777" w:rsidR="0021289E" w:rsidRPr="00923CB0" w:rsidRDefault="0021289E" w:rsidP="00874351">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(2) </w:t>
      </w:r>
      <w:r w:rsidR="00990D38" w:rsidRPr="00923CB0">
        <w:rPr>
          <w:rFonts w:ascii="Times" w:hAnsi="Times" w:cstheme="minorHAnsi"/>
          <w:sz w:val="24"/>
          <w:szCs w:val="24"/>
        </w:rPr>
        <w:tab/>
      </w:r>
      <w:r w:rsidRPr="00923CB0">
        <w:rPr>
          <w:rFonts w:ascii="Times" w:hAnsi="Times" w:cstheme="minorHAnsi"/>
          <w:sz w:val="24"/>
          <w:szCs w:val="24"/>
        </w:rPr>
        <w:t xml:space="preserve">To </w:t>
      </w:r>
      <w:r w:rsidR="00ED0784" w:rsidRPr="00923CB0">
        <w:rPr>
          <w:rFonts w:ascii="Times" w:hAnsi="Times" w:cstheme="minorHAnsi"/>
          <w:sz w:val="24"/>
          <w:szCs w:val="24"/>
        </w:rPr>
        <w:t xml:space="preserve">encourage efficient, controlled lighting that </w:t>
      </w:r>
      <w:r w:rsidRPr="00923CB0">
        <w:rPr>
          <w:rFonts w:ascii="Times" w:hAnsi="Times" w:cstheme="minorHAnsi"/>
          <w:sz w:val="24"/>
          <w:szCs w:val="24"/>
        </w:rPr>
        <w:t>conserve</w:t>
      </w:r>
      <w:r w:rsidR="00ED0784" w:rsidRPr="00923CB0">
        <w:rPr>
          <w:rFonts w:ascii="Times" w:hAnsi="Times" w:cstheme="minorHAnsi"/>
          <w:sz w:val="24"/>
          <w:szCs w:val="24"/>
        </w:rPr>
        <w:t>s</w:t>
      </w:r>
      <w:r w:rsidRPr="00923CB0">
        <w:rPr>
          <w:rFonts w:ascii="Times" w:hAnsi="Times" w:cstheme="minorHAnsi"/>
          <w:sz w:val="24"/>
          <w:szCs w:val="24"/>
        </w:rPr>
        <w:t xml:space="preserve"> energy; </w:t>
      </w:r>
    </w:p>
    <w:p w14:paraId="389D00D2" w14:textId="77777777" w:rsidR="00B42FC0" w:rsidRPr="00923CB0" w:rsidRDefault="00B42FC0" w:rsidP="00874351">
      <w:pPr>
        <w:pStyle w:val="list1"/>
        <w:spacing w:after="0"/>
        <w:ind w:left="990" w:hanging="450"/>
        <w:rPr>
          <w:rFonts w:ascii="Times" w:hAnsi="Times" w:cstheme="minorHAnsi"/>
          <w:sz w:val="24"/>
          <w:szCs w:val="24"/>
        </w:rPr>
      </w:pPr>
    </w:p>
    <w:p w14:paraId="7A353F65" w14:textId="77777777" w:rsidR="0021289E" w:rsidRPr="00923CB0" w:rsidRDefault="0021289E" w:rsidP="00874351">
      <w:pPr>
        <w:pStyle w:val="list1"/>
        <w:spacing w:after="0"/>
        <w:ind w:left="990" w:hanging="450"/>
        <w:rPr>
          <w:rFonts w:ascii="Times" w:hAnsi="Times" w:cstheme="minorHAnsi"/>
          <w:sz w:val="24"/>
          <w:szCs w:val="24"/>
        </w:rPr>
      </w:pPr>
      <w:r w:rsidRPr="00923CB0">
        <w:rPr>
          <w:rFonts w:ascii="Times" w:hAnsi="Times" w:cstheme="minorHAnsi"/>
          <w:sz w:val="24"/>
          <w:szCs w:val="24"/>
        </w:rPr>
        <w:t xml:space="preserve">(3) </w:t>
      </w:r>
      <w:r w:rsidR="00990D38" w:rsidRPr="00923CB0">
        <w:rPr>
          <w:rFonts w:ascii="Times" w:hAnsi="Times" w:cstheme="minorHAnsi"/>
          <w:sz w:val="24"/>
          <w:szCs w:val="24"/>
        </w:rPr>
        <w:tab/>
      </w:r>
      <w:r w:rsidRPr="00923CB0">
        <w:rPr>
          <w:rFonts w:ascii="Times" w:hAnsi="Times" w:cstheme="minorHAnsi"/>
          <w:sz w:val="24"/>
          <w:szCs w:val="24"/>
        </w:rPr>
        <w:t xml:space="preserve">To make our community a better place to live and work and a more inviting place </w:t>
      </w:r>
      <w:r w:rsidR="00B13C11" w:rsidRPr="00923CB0">
        <w:rPr>
          <w:rFonts w:ascii="Times" w:hAnsi="Times" w:cstheme="minorHAnsi"/>
          <w:sz w:val="24"/>
          <w:szCs w:val="24"/>
        </w:rPr>
        <w:t xml:space="preserve">for tourist </w:t>
      </w:r>
      <w:r w:rsidRPr="00923CB0">
        <w:rPr>
          <w:rFonts w:ascii="Times" w:hAnsi="Times" w:cstheme="minorHAnsi"/>
          <w:sz w:val="24"/>
          <w:szCs w:val="24"/>
        </w:rPr>
        <w:t>to visit;</w:t>
      </w:r>
    </w:p>
    <w:p w14:paraId="67CE04FE" w14:textId="77777777" w:rsidR="00B42FC0" w:rsidRPr="00923CB0" w:rsidRDefault="00B42FC0" w:rsidP="00874351">
      <w:pPr>
        <w:pStyle w:val="list1"/>
        <w:spacing w:after="0"/>
        <w:ind w:left="990" w:hanging="450"/>
        <w:rPr>
          <w:rFonts w:ascii="Times" w:hAnsi="Times" w:cstheme="minorHAnsi"/>
          <w:sz w:val="24"/>
          <w:szCs w:val="24"/>
        </w:rPr>
      </w:pPr>
    </w:p>
    <w:p w14:paraId="65A2757D" w14:textId="77777777" w:rsidR="00B910E9" w:rsidRPr="00923CB0" w:rsidRDefault="00B910E9" w:rsidP="00874351">
      <w:pPr>
        <w:pStyle w:val="list1"/>
        <w:spacing w:after="0"/>
        <w:ind w:left="990" w:hanging="450"/>
        <w:rPr>
          <w:rFonts w:ascii="Times" w:hAnsi="Times" w:cstheme="minorHAnsi"/>
          <w:sz w:val="24"/>
          <w:szCs w:val="24"/>
        </w:rPr>
      </w:pPr>
      <w:r w:rsidRPr="00923CB0">
        <w:rPr>
          <w:rFonts w:ascii="Times" w:hAnsi="Times" w:cstheme="minorHAnsi"/>
          <w:sz w:val="24"/>
          <w:szCs w:val="24"/>
        </w:rPr>
        <w:t>(4)</w:t>
      </w:r>
      <w:r w:rsidRPr="00923CB0">
        <w:rPr>
          <w:rFonts w:ascii="Times" w:hAnsi="Times" w:cstheme="minorHAnsi"/>
          <w:sz w:val="24"/>
          <w:szCs w:val="24"/>
        </w:rPr>
        <w:tab/>
        <w:t>To protect properties from light trespass;</w:t>
      </w:r>
    </w:p>
    <w:p w14:paraId="248227DC" w14:textId="77777777" w:rsidR="00B42FC0" w:rsidRPr="00923CB0" w:rsidRDefault="00B42FC0" w:rsidP="00874351">
      <w:pPr>
        <w:pStyle w:val="list1"/>
        <w:spacing w:after="0"/>
        <w:ind w:left="990" w:hanging="450"/>
        <w:rPr>
          <w:rFonts w:ascii="Times" w:hAnsi="Times" w:cstheme="minorHAnsi"/>
          <w:sz w:val="24"/>
          <w:szCs w:val="24"/>
        </w:rPr>
      </w:pPr>
    </w:p>
    <w:p w14:paraId="0BE74A81" w14:textId="51377133" w:rsidR="0021289E" w:rsidRPr="00923CB0" w:rsidRDefault="0021289E" w:rsidP="00874351">
      <w:pPr>
        <w:pStyle w:val="list1"/>
        <w:spacing w:after="0"/>
        <w:ind w:left="990" w:hanging="450"/>
        <w:rPr>
          <w:rFonts w:ascii="Times" w:hAnsi="Times" w:cstheme="minorHAnsi"/>
          <w:sz w:val="24"/>
          <w:szCs w:val="24"/>
        </w:rPr>
      </w:pPr>
      <w:r w:rsidRPr="00923CB0">
        <w:rPr>
          <w:rFonts w:ascii="Times" w:hAnsi="Times" w:cstheme="minorHAnsi"/>
          <w:sz w:val="24"/>
          <w:szCs w:val="24"/>
        </w:rPr>
        <w:t>(</w:t>
      </w:r>
      <w:r w:rsidR="00B910E9" w:rsidRPr="00923CB0">
        <w:rPr>
          <w:rFonts w:ascii="Times" w:hAnsi="Times" w:cstheme="minorHAnsi"/>
          <w:sz w:val="24"/>
          <w:szCs w:val="24"/>
        </w:rPr>
        <w:t>5</w:t>
      </w:r>
      <w:r w:rsidRPr="00923CB0">
        <w:rPr>
          <w:rFonts w:ascii="Times" w:hAnsi="Times" w:cstheme="minorHAnsi"/>
          <w:sz w:val="24"/>
          <w:szCs w:val="24"/>
        </w:rPr>
        <w:t>)</w:t>
      </w:r>
      <w:r w:rsidR="00990D38" w:rsidRPr="00923CB0">
        <w:rPr>
          <w:rFonts w:ascii="Times" w:hAnsi="Times" w:cstheme="minorHAnsi"/>
          <w:sz w:val="24"/>
          <w:szCs w:val="24"/>
        </w:rPr>
        <w:tab/>
      </w:r>
      <w:r w:rsidRPr="00923CB0">
        <w:rPr>
          <w:rFonts w:ascii="Times" w:hAnsi="Times" w:cstheme="minorHAnsi"/>
          <w:sz w:val="24"/>
          <w:szCs w:val="24"/>
        </w:rPr>
        <w:t xml:space="preserve">To </w:t>
      </w:r>
      <w:r w:rsidR="002775AC">
        <w:rPr>
          <w:rFonts w:ascii="Times" w:hAnsi="Times" w:cstheme="minorHAnsi"/>
          <w:sz w:val="24"/>
          <w:szCs w:val="24"/>
        </w:rPr>
        <w:t xml:space="preserve">restore and </w:t>
      </w:r>
      <w:r w:rsidRPr="00923CB0">
        <w:rPr>
          <w:rFonts w:ascii="Times" w:hAnsi="Times" w:cstheme="minorHAnsi"/>
          <w:sz w:val="24"/>
          <w:szCs w:val="24"/>
        </w:rPr>
        <w:t xml:space="preserve">preserve </w:t>
      </w:r>
      <w:r w:rsidR="002E0EF5" w:rsidRPr="00923CB0">
        <w:rPr>
          <w:rFonts w:ascii="Times" w:hAnsi="Times" w:cstheme="minorHAnsi"/>
          <w:sz w:val="24"/>
          <w:szCs w:val="24"/>
        </w:rPr>
        <w:t xml:space="preserve">our heritage of </w:t>
      </w:r>
      <w:r w:rsidR="00133EA4" w:rsidRPr="00923CB0">
        <w:rPr>
          <w:rFonts w:ascii="Times" w:hAnsi="Times" w:cstheme="minorHAnsi"/>
          <w:sz w:val="24"/>
          <w:szCs w:val="24"/>
        </w:rPr>
        <w:t>a</w:t>
      </w:r>
      <w:r w:rsidR="002E0EF5" w:rsidRPr="00923CB0">
        <w:rPr>
          <w:rFonts w:ascii="Times" w:hAnsi="Times" w:cstheme="minorHAnsi"/>
          <w:sz w:val="24"/>
          <w:szCs w:val="24"/>
        </w:rPr>
        <w:t xml:space="preserve"> clear, dark</w:t>
      </w:r>
      <w:r w:rsidRPr="00923CB0">
        <w:rPr>
          <w:rFonts w:ascii="Times" w:hAnsi="Times" w:cstheme="minorHAnsi"/>
          <w:sz w:val="24"/>
          <w:szCs w:val="24"/>
        </w:rPr>
        <w:t xml:space="preserve"> night sky</w:t>
      </w:r>
      <w:r w:rsidR="00B910E9" w:rsidRPr="00923CB0">
        <w:rPr>
          <w:rFonts w:ascii="Times" w:hAnsi="Times" w:cstheme="minorHAnsi"/>
          <w:sz w:val="24"/>
          <w:szCs w:val="24"/>
        </w:rPr>
        <w:t>;</w:t>
      </w:r>
      <w:r w:rsidR="00ED0784" w:rsidRPr="00923CB0">
        <w:rPr>
          <w:rFonts w:ascii="Times" w:hAnsi="Times" w:cstheme="minorHAnsi"/>
          <w:sz w:val="24"/>
          <w:szCs w:val="24"/>
        </w:rPr>
        <w:t xml:space="preserve"> </w:t>
      </w:r>
      <w:r w:rsidR="002D7F26">
        <w:rPr>
          <w:rFonts w:ascii="Times" w:hAnsi="Times" w:cstheme="minorHAnsi"/>
          <w:sz w:val="24"/>
          <w:szCs w:val="24"/>
        </w:rPr>
        <w:t>and</w:t>
      </w:r>
    </w:p>
    <w:p w14:paraId="4321ECA9" w14:textId="77777777" w:rsidR="00B42FC0" w:rsidRPr="00923CB0" w:rsidRDefault="00B42FC0" w:rsidP="00874351">
      <w:pPr>
        <w:pStyle w:val="list1"/>
        <w:spacing w:after="0"/>
        <w:ind w:left="990" w:hanging="450"/>
        <w:rPr>
          <w:rFonts w:ascii="Times" w:hAnsi="Times" w:cstheme="minorHAnsi"/>
          <w:sz w:val="24"/>
          <w:szCs w:val="24"/>
        </w:rPr>
      </w:pPr>
    </w:p>
    <w:p w14:paraId="0780F946" w14:textId="326B15FE" w:rsidR="00B910E9" w:rsidRDefault="00B910E9" w:rsidP="00874351">
      <w:pPr>
        <w:pStyle w:val="list1"/>
        <w:spacing w:after="0"/>
        <w:ind w:left="990" w:hanging="450"/>
        <w:rPr>
          <w:rFonts w:ascii="Times" w:hAnsi="Times" w:cstheme="minorHAnsi"/>
          <w:sz w:val="24"/>
          <w:szCs w:val="24"/>
        </w:rPr>
      </w:pPr>
      <w:r w:rsidRPr="00923CB0">
        <w:rPr>
          <w:rFonts w:ascii="Times" w:hAnsi="Times" w:cstheme="minorHAnsi"/>
          <w:sz w:val="24"/>
          <w:szCs w:val="24"/>
        </w:rPr>
        <w:t>(</w:t>
      </w:r>
      <w:r w:rsidR="002D7F26">
        <w:rPr>
          <w:rFonts w:ascii="Times" w:hAnsi="Times" w:cstheme="minorHAnsi"/>
          <w:sz w:val="24"/>
          <w:szCs w:val="24"/>
        </w:rPr>
        <w:t>6</w:t>
      </w:r>
      <w:r w:rsidRPr="00923CB0">
        <w:rPr>
          <w:rFonts w:ascii="Times" w:hAnsi="Times" w:cstheme="minorHAnsi"/>
          <w:sz w:val="24"/>
          <w:szCs w:val="24"/>
        </w:rPr>
        <w:t>)</w:t>
      </w:r>
      <w:r w:rsidRPr="00923CB0">
        <w:rPr>
          <w:rFonts w:ascii="Times" w:hAnsi="Times" w:cstheme="minorHAnsi"/>
          <w:sz w:val="24"/>
          <w:szCs w:val="24"/>
        </w:rPr>
        <w:tab/>
        <w:t xml:space="preserve">To position the City to apply for </w:t>
      </w:r>
      <w:r w:rsidR="002D7F26">
        <w:rPr>
          <w:rFonts w:ascii="Times" w:hAnsi="Times" w:cstheme="minorHAnsi"/>
          <w:sz w:val="24"/>
          <w:szCs w:val="24"/>
        </w:rPr>
        <w:t>the</w:t>
      </w:r>
      <w:r w:rsidRPr="00923CB0">
        <w:rPr>
          <w:rFonts w:ascii="Times" w:hAnsi="Times" w:cstheme="minorHAnsi"/>
          <w:sz w:val="24"/>
          <w:szCs w:val="24"/>
        </w:rPr>
        <w:t xml:space="preserve"> designation </w:t>
      </w:r>
      <w:r w:rsidR="002D7F26">
        <w:rPr>
          <w:rFonts w:ascii="Times" w:hAnsi="Times" w:cstheme="minorHAnsi"/>
          <w:sz w:val="24"/>
          <w:szCs w:val="24"/>
        </w:rPr>
        <w:t>of</w:t>
      </w:r>
      <w:r w:rsidRPr="00923CB0">
        <w:rPr>
          <w:rFonts w:ascii="Times" w:hAnsi="Times" w:cstheme="minorHAnsi"/>
          <w:sz w:val="24"/>
          <w:szCs w:val="24"/>
        </w:rPr>
        <w:t xml:space="preserve"> International Dark Sky Community.</w:t>
      </w:r>
    </w:p>
    <w:p w14:paraId="513781BF" w14:textId="5979595F" w:rsidR="006919BA" w:rsidRDefault="006919BA" w:rsidP="00874351">
      <w:pPr>
        <w:pStyle w:val="list1"/>
        <w:spacing w:after="0"/>
        <w:ind w:left="990" w:hanging="450"/>
        <w:rPr>
          <w:rFonts w:ascii="Times" w:hAnsi="Times" w:cstheme="minorHAnsi"/>
          <w:sz w:val="24"/>
          <w:szCs w:val="24"/>
        </w:rPr>
      </w:pPr>
    </w:p>
    <w:p w14:paraId="0F91D079" w14:textId="77777777" w:rsidR="006B603B" w:rsidRDefault="006919BA" w:rsidP="006919BA">
      <w:pPr>
        <w:pStyle w:val="list1"/>
        <w:ind w:left="990" w:hanging="450"/>
        <w:rPr>
          <w:rFonts w:ascii="Times" w:hAnsi="Times" w:cstheme="minorHAnsi"/>
          <w:sz w:val="24"/>
          <w:szCs w:val="24"/>
        </w:rPr>
      </w:pPr>
      <w:r>
        <w:rPr>
          <w:rFonts w:ascii="Times" w:hAnsi="Times" w:cstheme="minorHAnsi"/>
          <w:sz w:val="24"/>
          <w:szCs w:val="24"/>
        </w:rPr>
        <w:t>(7)</w:t>
      </w:r>
      <w:r>
        <w:rPr>
          <w:rFonts w:ascii="Times" w:hAnsi="Times" w:cstheme="minorHAnsi"/>
          <w:sz w:val="24"/>
          <w:szCs w:val="24"/>
        </w:rPr>
        <w:tab/>
        <w:t>To</w:t>
      </w:r>
      <w:r w:rsidR="001732F7">
        <w:rPr>
          <w:rFonts w:ascii="Times" w:hAnsi="Times" w:cstheme="minorHAnsi"/>
          <w:sz w:val="24"/>
          <w:szCs w:val="24"/>
        </w:rPr>
        <w:t xml:space="preserve"> have</w:t>
      </w:r>
      <w:r w:rsidRPr="006919BA">
        <w:rPr>
          <w:rFonts w:ascii="Times" w:hAnsi="Times" w:cstheme="minorHAnsi"/>
          <w:sz w:val="24"/>
          <w:szCs w:val="24"/>
        </w:rPr>
        <w:t xml:space="preserve"> </w:t>
      </w:r>
      <w:r w:rsidR="0031216F">
        <w:rPr>
          <w:rFonts w:ascii="Times" w:hAnsi="Times" w:cstheme="minorHAnsi"/>
          <w:sz w:val="24"/>
          <w:szCs w:val="24"/>
        </w:rPr>
        <w:t>lights</w:t>
      </w:r>
      <w:r w:rsidRPr="006919BA">
        <w:rPr>
          <w:rFonts w:ascii="Times" w:hAnsi="Times" w:cstheme="minorHAnsi"/>
          <w:sz w:val="24"/>
          <w:szCs w:val="24"/>
        </w:rPr>
        <w:t xml:space="preserve"> at night </w:t>
      </w:r>
      <w:r w:rsidR="001732F7">
        <w:rPr>
          <w:rFonts w:ascii="Times" w:hAnsi="Times" w:cstheme="minorHAnsi"/>
          <w:sz w:val="24"/>
          <w:szCs w:val="24"/>
        </w:rPr>
        <w:t>that are directed</w:t>
      </w:r>
      <w:r w:rsidRPr="006919BA">
        <w:rPr>
          <w:rFonts w:ascii="Times" w:hAnsi="Times" w:cstheme="minorHAnsi"/>
          <w:sz w:val="24"/>
          <w:szCs w:val="24"/>
        </w:rPr>
        <w:t xml:space="preserve"> where </w:t>
      </w:r>
      <w:r w:rsidR="001732F7">
        <w:rPr>
          <w:rFonts w:ascii="Times" w:hAnsi="Times" w:cstheme="minorHAnsi"/>
          <w:sz w:val="24"/>
          <w:szCs w:val="24"/>
        </w:rPr>
        <w:t>light</w:t>
      </w:r>
      <w:r w:rsidRPr="006919BA">
        <w:rPr>
          <w:rFonts w:ascii="Times" w:hAnsi="Times" w:cstheme="minorHAnsi"/>
          <w:sz w:val="24"/>
          <w:szCs w:val="24"/>
        </w:rPr>
        <w:t xml:space="preserve"> is wanted</w:t>
      </w:r>
      <w:r w:rsidR="0031216F">
        <w:rPr>
          <w:rFonts w:ascii="Times" w:hAnsi="Times" w:cstheme="minorHAnsi"/>
          <w:sz w:val="24"/>
          <w:szCs w:val="24"/>
        </w:rPr>
        <w:t>, are a warm color,</w:t>
      </w:r>
      <w:r w:rsidRPr="006919BA">
        <w:rPr>
          <w:rFonts w:ascii="Times" w:hAnsi="Times" w:cstheme="minorHAnsi"/>
          <w:sz w:val="24"/>
          <w:szCs w:val="24"/>
        </w:rPr>
        <w:t xml:space="preserve"> and </w:t>
      </w:r>
      <w:r w:rsidR="006B603B">
        <w:rPr>
          <w:rFonts w:ascii="Times" w:hAnsi="Times" w:cstheme="minorHAnsi"/>
          <w:sz w:val="24"/>
          <w:szCs w:val="24"/>
        </w:rPr>
        <w:t xml:space="preserve">the appropriate amount of light. </w:t>
      </w:r>
    </w:p>
    <w:p w14:paraId="26B4CF10" w14:textId="058AA3D0" w:rsidR="006919BA" w:rsidRPr="006919BA" w:rsidRDefault="006B603B" w:rsidP="006919BA">
      <w:pPr>
        <w:pStyle w:val="list1"/>
        <w:ind w:left="990" w:hanging="450"/>
        <w:rPr>
          <w:rFonts w:ascii="Times" w:hAnsi="Times" w:cstheme="minorHAnsi"/>
          <w:sz w:val="24"/>
          <w:szCs w:val="24"/>
        </w:rPr>
      </w:pPr>
      <w:r>
        <w:rPr>
          <w:rFonts w:ascii="Times" w:hAnsi="Times" w:cstheme="minorHAnsi"/>
          <w:sz w:val="24"/>
          <w:szCs w:val="24"/>
        </w:rPr>
        <w:t>(8)</w:t>
      </w:r>
      <w:r>
        <w:rPr>
          <w:rFonts w:ascii="Times" w:hAnsi="Times" w:cstheme="minorHAnsi"/>
          <w:sz w:val="24"/>
          <w:szCs w:val="24"/>
        </w:rPr>
        <w:tab/>
        <w:t>T</w:t>
      </w:r>
      <w:r w:rsidR="0031216F">
        <w:rPr>
          <w:rFonts w:ascii="Times" w:hAnsi="Times" w:cstheme="minorHAnsi"/>
          <w:sz w:val="24"/>
          <w:szCs w:val="24"/>
        </w:rPr>
        <w:t xml:space="preserve">o </w:t>
      </w:r>
      <w:r w:rsidR="006919BA" w:rsidRPr="006919BA">
        <w:rPr>
          <w:rFonts w:ascii="Times" w:hAnsi="Times" w:cstheme="minorHAnsi"/>
          <w:sz w:val="24"/>
          <w:szCs w:val="24"/>
        </w:rPr>
        <w:t xml:space="preserve">prevent </w:t>
      </w:r>
      <w:r w:rsidR="0031216F">
        <w:rPr>
          <w:rFonts w:ascii="Times" w:hAnsi="Times" w:cstheme="minorHAnsi"/>
          <w:sz w:val="24"/>
          <w:szCs w:val="24"/>
        </w:rPr>
        <w:t>light</w:t>
      </w:r>
      <w:r w:rsidR="006919BA" w:rsidRPr="006919BA">
        <w:rPr>
          <w:rFonts w:ascii="Times" w:hAnsi="Times" w:cstheme="minorHAnsi"/>
          <w:sz w:val="24"/>
          <w:szCs w:val="24"/>
        </w:rPr>
        <w:t xml:space="preserve"> </w:t>
      </w:r>
      <w:r>
        <w:rPr>
          <w:rFonts w:ascii="Times" w:hAnsi="Times" w:cstheme="minorHAnsi"/>
          <w:sz w:val="24"/>
          <w:szCs w:val="24"/>
        </w:rPr>
        <w:t xml:space="preserve">at night </w:t>
      </w:r>
      <w:r w:rsidR="006919BA" w:rsidRPr="006919BA">
        <w:rPr>
          <w:rFonts w:ascii="Times" w:hAnsi="Times" w:cstheme="minorHAnsi"/>
          <w:sz w:val="24"/>
          <w:szCs w:val="24"/>
        </w:rPr>
        <w:t>from being wasted offsite, off property, or into the night sky.</w:t>
      </w:r>
    </w:p>
    <w:p w14:paraId="1F667B50" w14:textId="01784DF1" w:rsidR="006919BA" w:rsidRPr="00923CB0" w:rsidRDefault="006919BA" w:rsidP="00874351">
      <w:pPr>
        <w:pStyle w:val="list1"/>
        <w:spacing w:after="0"/>
        <w:ind w:left="990" w:hanging="450"/>
        <w:rPr>
          <w:rFonts w:ascii="Times" w:hAnsi="Times" w:cstheme="minorHAnsi"/>
          <w:sz w:val="24"/>
          <w:szCs w:val="24"/>
        </w:rPr>
      </w:pPr>
    </w:p>
    <w:p w14:paraId="79E798CA" w14:textId="77777777" w:rsidR="00B42FC0" w:rsidRPr="00923CB0" w:rsidRDefault="00B42FC0" w:rsidP="00874351">
      <w:pPr>
        <w:pStyle w:val="list0"/>
        <w:spacing w:after="0"/>
        <w:ind w:left="990" w:hanging="450"/>
        <w:rPr>
          <w:rFonts w:ascii="Times" w:hAnsi="Times" w:cstheme="minorHAnsi"/>
          <w:sz w:val="24"/>
          <w:szCs w:val="24"/>
        </w:rPr>
      </w:pPr>
    </w:p>
    <w:p w14:paraId="44DD7D96" w14:textId="77777777" w:rsidR="009B0CA5"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(c)  </w:t>
      </w:r>
      <w:r w:rsidR="009B0CA5" w:rsidRPr="00923CB0">
        <w:rPr>
          <w:rFonts w:ascii="Times" w:hAnsi="Times" w:cstheme="minorHAnsi"/>
          <w:sz w:val="24"/>
          <w:szCs w:val="24"/>
        </w:rPr>
        <w:t>Scope</w:t>
      </w:r>
    </w:p>
    <w:p w14:paraId="0027B53E" w14:textId="77777777" w:rsidR="00B42FC0" w:rsidRPr="00923CB0" w:rsidRDefault="00B42FC0" w:rsidP="00B42FC0">
      <w:pPr>
        <w:pStyle w:val="list0"/>
        <w:spacing w:after="0"/>
        <w:rPr>
          <w:rFonts w:ascii="Times" w:hAnsi="Times" w:cstheme="minorHAnsi"/>
          <w:sz w:val="24"/>
          <w:szCs w:val="24"/>
        </w:rPr>
      </w:pPr>
    </w:p>
    <w:p w14:paraId="0E60C585" w14:textId="77777777" w:rsidR="009B0CA5" w:rsidRPr="00923CB0" w:rsidRDefault="00990D38" w:rsidP="00874351">
      <w:pPr>
        <w:pStyle w:val="list0"/>
        <w:spacing w:after="0"/>
        <w:ind w:left="990" w:hanging="450"/>
        <w:rPr>
          <w:rFonts w:ascii="Times" w:hAnsi="Times" w:cstheme="minorHAnsi"/>
          <w:sz w:val="24"/>
          <w:szCs w:val="24"/>
        </w:rPr>
      </w:pPr>
      <w:r w:rsidRPr="00923CB0">
        <w:rPr>
          <w:rFonts w:ascii="Times" w:hAnsi="Times" w:cstheme="minorHAnsi"/>
          <w:sz w:val="24"/>
          <w:szCs w:val="24"/>
        </w:rPr>
        <w:t>(1)</w:t>
      </w:r>
      <w:r w:rsidRPr="00923CB0">
        <w:rPr>
          <w:rFonts w:ascii="Times" w:hAnsi="Times" w:cstheme="minorHAnsi"/>
          <w:sz w:val="24"/>
          <w:szCs w:val="24"/>
        </w:rPr>
        <w:tab/>
      </w:r>
      <w:r w:rsidR="0021289E" w:rsidRPr="00923CB0">
        <w:rPr>
          <w:rFonts w:ascii="Times" w:hAnsi="Times" w:cstheme="minorHAnsi"/>
          <w:sz w:val="24"/>
          <w:szCs w:val="24"/>
        </w:rPr>
        <w:t xml:space="preserve">This article shall apply within the </w:t>
      </w:r>
      <w:r w:rsidR="00E929B3" w:rsidRPr="00923CB0">
        <w:rPr>
          <w:rFonts w:ascii="Times" w:hAnsi="Times" w:cstheme="minorHAnsi"/>
          <w:sz w:val="24"/>
          <w:szCs w:val="24"/>
        </w:rPr>
        <w:t>City</w:t>
      </w:r>
      <w:r w:rsidR="009B0CA5" w:rsidRPr="00923CB0">
        <w:rPr>
          <w:rFonts w:ascii="Times" w:hAnsi="Times" w:cstheme="minorHAnsi"/>
          <w:sz w:val="24"/>
          <w:szCs w:val="24"/>
        </w:rPr>
        <w:t xml:space="preserve"> limits</w:t>
      </w:r>
      <w:r w:rsidR="0021289E" w:rsidRPr="00923CB0">
        <w:rPr>
          <w:rFonts w:ascii="Times" w:hAnsi="Times" w:cstheme="minorHAnsi"/>
          <w:sz w:val="24"/>
          <w:szCs w:val="24"/>
        </w:rPr>
        <w:t xml:space="preserve">, hereinafter referred to as </w:t>
      </w:r>
      <w:r w:rsidR="00E929B3" w:rsidRPr="00923CB0">
        <w:rPr>
          <w:rFonts w:ascii="Times" w:hAnsi="Times" w:cstheme="minorHAnsi"/>
          <w:sz w:val="24"/>
          <w:szCs w:val="24"/>
        </w:rPr>
        <w:t>“</w:t>
      </w:r>
      <w:r w:rsidR="0088780A" w:rsidRPr="00923CB0">
        <w:rPr>
          <w:rFonts w:ascii="Times" w:hAnsi="Times" w:cstheme="minorHAnsi"/>
          <w:sz w:val="24"/>
          <w:szCs w:val="24"/>
        </w:rPr>
        <w:t>C</w:t>
      </w:r>
      <w:r w:rsidR="0021289E" w:rsidRPr="00923CB0">
        <w:rPr>
          <w:rFonts w:ascii="Times" w:hAnsi="Times" w:cstheme="minorHAnsi"/>
          <w:sz w:val="24"/>
          <w:szCs w:val="24"/>
        </w:rPr>
        <w:t>ity</w:t>
      </w:r>
      <w:r w:rsidR="00E929B3" w:rsidRPr="00923CB0">
        <w:rPr>
          <w:rFonts w:ascii="Times" w:hAnsi="Times" w:cstheme="minorHAnsi"/>
          <w:sz w:val="24"/>
          <w:szCs w:val="24"/>
        </w:rPr>
        <w:t>”</w:t>
      </w:r>
      <w:r w:rsidR="009B0CA5" w:rsidRPr="00923CB0">
        <w:rPr>
          <w:rFonts w:ascii="Times" w:hAnsi="Times" w:cstheme="minorHAnsi"/>
          <w:sz w:val="24"/>
          <w:szCs w:val="24"/>
        </w:rPr>
        <w:t>.</w:t>
      </w:r>
    </w:p>
    <w:p w14:paraId="3186496C" w14:textId="77777777" w:rsidR="00B42FC0" w:rsidRPr="00923CB0" w:rsidRDefault="00B42FC0" w:rsidP="00874351">
      <w:pPr>
        <w:pStyle w:val="list0"/>
        <w:spacing w:after="0"/>
        <w:ind w:left="990" w:hanging="450"/>
        <w:rPr>
          <w:rFonts w:ascii="Times" w:hAnsi="Times" w:cstheme="minorHAnsi"/>
          <w:sz w:val="24"/>
          <w:szCs w:val="24"/>
        </w:rPr>
      </w:pPr>
    </w:p>
    <w:p w14:paraId="07BB8EBC" w14:textId="479A6AFB" w:rsidR="0021289E" w:rsidRPr="00923CB0" w:rsidRDefault="00990D38" w:rsidP="00F95D94">
      <w:pPr>
        <w:pStyle w:val="list0"/>
        <w:spacing w:after="0"/>
        <w:ind w:left="990" w:hanging="450"/>
        <w:rPr>
          <w:rFonts w:ascii="Times" w:hAnsi="Times" w:cstheme="minorHAnsi"/>
          <w:sz w:val="24"/>
          <w:szCs w:val="24"/>
        </w:rPr>
      </w:pPr>
      <w:r w:rsidRPr="00923CB0">
        <w:rPr>
          <w:rFonts w:ascii="Times" w:hAnsi="Times" w:cstheme="minorHAnsi"/>
          <w:sz w:val="24"/>
          <w:szCs w:val="24"/>
        </w:rPr>
        <w:t>(2)</w:t>
      </w:r>
      <w:r w:rsidRPr="00923CB0">
        <w:rPr>
          <w:rFonts w:ascii="Times" w:hAnsi="Times" w:cstheme="minorHAnsi"/>
          <w:sz w:val="24"/>
          <w:szCs w:val="24"/>
        </w:rPr>
        <w:tab/>
      </w:r>
      <w:r w:rsidR="009B0CA5" w:rsidRPr="00923CB0">
        <w:rPr>
          <w:rFonts w:ascii="Times" w:hAnsi="Times" w:cstheme="minorHAnsi"/>
          <w:sz w:val="24"/>
          <w:szCs w:val="24"/>
        </w:rPr>
        <w:t>Nothing her</w:t>
      </w:r>
      <w:r w:rsidR="00E42873" w:rsidRPr="00923CB0">
        <w:rPr>
          <w:rFonts w:ascii="Times" w:hAnsi="Times" w:cstheme="minorHAnsi"/>
          <w:sz w:val="24"/>
          <w:szCs w:val="24"/>
        </w:rPr>
        <w:t>e</w:t>
      </w:r>
      <w:r w:rsidR="009B0CA5" w:rsidRPr="00923CB0">
        <w:rPr>
          <w:rFonts w:ascii="Times" w:hAnsi="Times" w:cstheme="minorHAnsi"/>
          <w:sz w:val="24"/>
          <w:szCs w:val="24"/>
        </w:rPr>
        <w:t xml:space="preserve">in shall be construed as preventing or limiting the </w:t>
      </w:r>
      <w:r w:rsidR="00E929B3" w:rsidRPr="00923CB0">
        <w:rPr>
          <w:rFonts w:ascii="Times" w:hAnsi="Times" w:cstheme="minorHAnsi"/>
          <w:sz w:val="24"/>
          <w:szCs w:val="24"/>
        </w:rPr>
        <w:t>City</w:t>
      </w:r>
      <w:r w:rsidR="009B0CA5" w:rsidRPr="00923CB0">
        <w:rPr>
          <w:rFonts w:ascii="Times" w:hAnsi="Times" w:cstheme="minorHAnsi"/>
          <w:sz w:val="24"/>
          <w:szCs w:val="24"/>
        </w:rPr>
        <w:t xml:space="preserve"> from applying this article </w:t>
      </w:r>
      <w:r w:rsidR="0021289E" w:rsidRPr="00923CB0">
        <w:rPr>
          <w:rFonts w:ascii="Times" w:hAnsi="Times" w:cstheme="minorHAnsi"/>
          <w:sz w:val="24"/>
          <w:szCs w:val="24"/>
        </w:rPr>
        <w:t xml:space="preserve">within the surrounding areas where the </w:t>
      </w:r>
      <w:r w:rsidR="00E929B3" w:rsidRPr="00923CB0">
        <w:rPr>
          <w:rFonts w:ascii="Times" w:hAnsi="Times" w:cstheme="minorHAnsi"/>
          <w:sz w:val="24"/>
          <w:szCs w:val="24"/>
        </w:rPr>
        <w:t>City</w:t>
      </w:r>
      <w:r w:rsidR="0021289E" w:rsidRPr="00923CB0">
        <w:rPr>
          <w:rFonts w:ascii="Times" w:hAnsi="Times" w:cstheme="minorHAnsi"/>
          <w:sz w:val="24"/>
          <w:szCs w:val="24"/>
        </w:rPr>
        <w:t xml:space="preserve"> asserts powers of extraterritorial jurisdiction</w:t>
      </w:r>
      <w:r w:rsidR="009B0CA5" w:rsidRPr="00923CB0">
        <w:rPr>
          <w:rFonts w:ascii="Times" w:hAnsi="Times" w:cstheme="minorHAnsi"/>
          <w:sz w:val="24"/>
          <w:szCs w:val="24"/>
        </w:rPr>
        <w:t xml:space="preserve"> through agreements with property owners, or as a term affixed to a conditional approval (such as a variance)</w:t>
      </w:r>
      <w:r w:rsidR="006E2438">
        <w:rPr>
          <w:rFonts w:ascii="Times" w:hAnsi="Times" w:cstheme="minorHAnsi"/>
          <w:sz w:val="24"/>
          <w:szCs w:val="24"/>
        </w:rPr>
        <w:t xml:space="preserve"> or if authorized by the State of Texas</w:t>
      </w:r>
      <w:r w:rsidR="0021289E" w:rsidRPr="00923CB0">
        <w:rPr>
          <w:rFonts w:ascii="Times" w:hAnsi="Times" w:cstheme="minorHAnsi"/>
          <w:sz w:val="24"/>
          <w:szCs w:val="24"/>
        </w:rPr>
        <w:t xml:space="preserve">. </w:t>
      </w:r>
    </w:p>
    <w:p w14:paraId="415F6776" w14:textId="77777777" w:rsidR="00B42FC0" w:rsidRPr="00923CB0" w:rsidRDefault="00B42FC0" w:rsidP="00874351">
      <w:pPr>
        <w:pStyle w:val="historynote0"/>
        <w:spacing w:before="0" w:beforeAutospacing="0" w:after="0" w:afterAutospacing="0"/>
        <w:ind w:left="990" w:hanging="450"/>
        <w:rPr>
          <w:rFonts w:ascii="Times" w:hAnsi="Times" w:cstheme="minorHAnsi"/>
        </w:rPr>
      </w:pPr>
    </w:p>
    <w:p w14:paraId="19EC3239" w14:textId="77777777" w:rsidR="00B42FC0" w:rsidRPr="00923CB0" w:rsidRDefault="00B42FC0" w:rsidP="00B42FC0">
      <w:pPr>
        <w:rPr>
          <w:rFonts w:ascii="Times" w:hAnsi="Times" w:cstheme="minorHAnsi"/>
        </w:rPr>
      </w:pPr>
    </w:p>
    <w:p w14:paraId="154F61BE" w14:textId="0DCD00FD"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C364F4">
        <w:rPr>
          <w:rFonts w:ascii="Times" w:hAnsi="Times" w:cstheme="minorHAnsi"/>
        </w:rPr>
        <w:t>00</w:t>
      </w:r>
      <w:r w:rsidRPr="00923CB0">
        <w:rPr>
          <w:rFonts w:ascii="Times" w:hAnsi="Times" w:cstheme="minorHAnsi"/>
        </w:rPr>
        <w:t xml:space="preserve">2. - Definitions. </w:t>
      </w:r>
    </w:p>
    <w:p w14:paraId="21656FDF" w14:textId="77777777" w:rsidR="00B42FC0" w:rsidRPr="00923CB0" w:rsidRDefault="00B42FC0" w:rsidP="00B42FC0">
      <w:pPr>
        <w:pStyle w:val="list0"/>
        <w:spacing w:after="0"/>
        <w:rPr>
          <w:rFonts w:ascii="Times" w:hAnsi="Times" w:cstheme="minorHAnsi"/>
          <w:sz w:val="24"/>
          <w:szCs w:val="24"/>
        </w:rPr>
      </w:pPr>
    </w:p>
    <w:p w14:paraId="4B817A2E"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 The following definitions are hereby adopted for the purposes of this article: </w:t>
      </w:r>
    </w:p>
    <w:p w14:paraId="41390B15" w14:textId="77777777" w:rsidR="00B42FC0" w:rsidRPr="00923CB0" w:rsidRDefault="00B42FC0" w:rsidP="00B42FC0">
      <w:pPr>
        <w:pStyle w:val="p0"/>
        <w:spacing w:after="0"/>
        <w:rPr>
          <w:rFonts w:ascii="Times" w:hAnsi="Times" w:cstheme="minorHAnsi"/>
          <w:i/>
          <w:iCs/>
          <w:sz w:val="24"/>
        </w:rPr>
      </w:pPr>
    </w:p>
    <w:p w14:paraId="446AEC56" w14:textId="77777777" w:rsidR="0021289E" w:rsidRPr="00923CB0" w:rsidRDefault="00CE3FEE" w:rsidP="00B42FC0">
      <w:pPr>
        <w:pStyle w:val="p0"/>
        <w:spacing w:after="0"/>
        <w:rPr>
          <w:rFonts w:ascii="Times" w:hAnsi="Times" w:cstheme="minorHAnsi"/>
          <w:sz w:val="24"/>
        </w:rPr>
      </w:pPr>
      <w:r w:rsidRPr="00923CB0">
        <w:rPr>
          <w:rFonts w:ascii="Times" w:hAnsi="Times" w:cstheme="minorHAnsi"/>
          <w:b/>
          <w:i/>
          <w:iCs/>
          <w:sz w:val="24"/>
        </w:rPr>
        <w:t>Adaptive controls</w:t>
      </w:r>
      <w:r w:rsidRPr="00923CB0">
        <w:rPr>
          <w:rFonts w:ascii="Times" w:hAnsi="Times" w:cstheme="minorHAnsi"/>
          <w:i/>
          <w:iCs/>
          <w:sz w:val="24"/>
        </w:rPr>
        <w:t xml:space="preserve"> </w:t>
      </w:r>
      <w:r w:rsidRPr="00923CB0">
        <w:rPr>
          <w:rFonts w:ascii="Times" w:hAnsi="Times" w:cstheme="minorHAnsi"/>
          <w:sz w:val="24"/>
        </w:rPr>
        <w:t xml:space="preserve">mean mechanical or electronic devices, when used in the context of outdoor lighting systems, intended to actively regulate the switching, duration, and/or intensity </w:t>
      </w:r>
      <w:r w:rsidRPr="00923CB0">
        <w:rPr>
          <w:rFonts w:ascii="Times" w:hAnsi="Times" w:cstheme="minorHAnsi"/>
          <w:sz w:val="24"/>
        </w:rPr>
        <w:lastRenderedPageBreak/>
        <w:t>of light emitted by the outdoor lighting system. E</w:t>
      </w:r>
      <w:r w:rsidR="00E929B3" w:rsidRPr="00923CB0">
        <w:rPr>
          <w:rFonts w:ascii="Times" w:hAnsi="Times" w:cstheme="minorHAnsi"/>
          <w:sz w:val="24"/>
        </w:rPr>
        <w:t>x</w:t>
      </w:r>
      <w:r w:rsidRPr="00923CB0">
        <w:rPr>
          <w:rFonts w:ascii="Times" w:hAnsi="Times" w:cstheme="minorHAnsi"/>
          <w:sz w:val="24"/>
        </w:rPr>
        <w:t xml:space="preserve">amples of adaptive controls include timers, dimmers and motion-sensing switches. </w:t>
      </w:r>
    </w:p>
    <w:p w14:paraId="54F97290" w14:textId="77777777" w:rsidR="00F95D94" w:rsidRPr="00923CB0" w:rsidRDefault="00F95D94" w:rsidP="00B42FC0">
      <w:pPr>
        <w:pStyle w:val="p0"/>
        <w:spacing w:after="0"/>
        <w:rPr>
          <w:rFonts w:ascii="Times" w:hAnsi="Times" w:cstheme="minorHAnsi"/>
          <w:sz w:val="24"/>
        </w:rPr>
      </w:pPr>
    </w:p>
    <w:p w14:paraId="00ACD78E"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bCs/>
          <w:i/>
          <w:iCs/>
          <w:sz w:val="24"/>
        </w:rPr>
        <w:t>Beam of a light fixture</w:t>
      </w:r>
      <w:r w:rsidRPr="00923CB0">
        <w:rPr>
          <w:rFonts w:ascii="Times" w:hAnsi="Times" w:cstheme="minorHAnsi"/>
          <w:sz w:val="24"/>
        </w:rPr>
        <w:t xml:space="preserve"> means the spatial distribution of the emitted light. </w:t>
      </w:r>
    </w:p>
    <w:p w14:paraId="01D622E1" w14:textId="77777777" w:rsidR="00B42FC0" w:rsidRPr="00923CB0" w:rsidRDefault="00B42FC0" w:rsidP="00B42FC0">
      <w:pPr>
        <w:pStyle w:val="NoSpacing"/>
        <w:ind w:firstLine="432"/>
        <w:rPr>
          <w:rFonts w:ascii="Times" w:hAnsi="Times" w:cstheme="minorHAnsi"/>
          <w:i/>
          <w:sz w:val="24"/>
          <w:szCs w:val="24"/>
        </w:rPr>
      </w:pPr>
    </w:p>
    <w:p w14:paraId="0F04BF60" w14:textId="77777777" w:rsidR="00F90EB8" w:rsidRPr="00923CB0" w:rsidRDefault="00F90EB8" w:rsidP="00B42FC0">
      <w:pPr>
        <w:pStyle w:val="NoSpacing"/>
        <w:ind w:firstLine="432"/>
        <w:rPr>
          <w:rFonts w:ascii="Times" w:hAnsi="Times" w:cstheme="minorHAnsi"/>
          <w:sz w:val="24"/>
          <w:szCs w:val="24"/>
        </w:rPr>
      </w:pPr>
      <w:r w:rsidRPr="00923CB0">
        <w:rPr>
          <w:rFonts w:ascii="Times" w:hAnsi="Times" w:cstheme="minorHAnsi"/>
          <w:b/>
          <w:i/>
          <w:sz w:val="24"/>
          <w:szCs w:val="24"/>
        </w:rPr>
        <w:t>Correlated Color Temperature (CCT)</w:t>
      </w:r>
      <w:r w:rsidRPr="00923CB0">
        <w:rPr>
          <w:rFonts w:ascii="Times" w:hAnsi="Times" w:cstheme="minorHAnsi"/>
          <w:i/>
          <w:sz w:val="24"/>
          <w:szCs w:val="24"/>
        </w:rPr>
        <w:t xml:space="preserve"> </w:t>
      </w:r>
      <w:r w:rsidRPr="00923CB0">
        <w:rPr>
          <w:rFonts w:ascii="Times" w:hAnsi="Times" w:cstheme="minorHAnsi"/>
          <w:sz w:val="24"/>
          <w:szCs w:val="24"/>
        </w:rPr>
        <w:t xml:space="preserve">means a measure of the color properties of light emitted by lamps, being equal to the temperature, expressed in </w:t>
      </w:r>
      <w:r w:rsidR="00E929B3" w:rsidRPr="00923CB0">
        <w:rPr>
          <w:rFonts w:ascii="Times" w:hAnsi="Times" w:cstheme="minorHAnsi"/>
          <w:sz w:val="24"/>
          <w:szCs w:val="24"/>
        </w:rPr>
        <w:t>K</w:t>
      </w:r>
      <w:r w:rsidRPr="00923CB0">
        <w:rPr>
          <w:rFonts w:ascii="Times" w:hAnsi="Times" w:cstheme="minorHAnsi"/>
          <w:sz w:val="24"/>
          <w:szCs w:val="24"/>
        </w:rPr>
        <w:t>elvins (K</w:t>
      </w:r>
      <w:r w:rsidR="00E929B3" w:rsidRPr="00923CB0">
        <w:rPr>
          <w:rFonts w:ascii="Times" w:hAnsi="Times" w:cstheme="minorHAnsi"/>
          <w:sz w:val="24"/>
          <w:szCs w:val="24"/>
        </w:rPr>
        <w:t>)</w:t>
      </w:r>
      <w:r w:rsidRPr="00923CB0">
        <w:rPr>
          <w:rFonts w:ascii="Times" w:hAnsi="Times" w:cstheme="minorHAnsi"/>
          <w:sz w:val="24"/>
          <w:szCs w:val="24"/>
        </w:rPr>
        <w:t xml:space="preserve">. </w:t>
      </w:r>
      <w:bookmarkStart w:id="0" w:name="OLE_LINK5"/>
      <w:bookmarkStart w:id="1" w:name="OLE_LINK6"/>
      <w:r w:rsidRPr="00923CB0">
        <w:rPr>
          <w:rFonts w:ascii="Times" w:hAnsi="Times" w:cstheme="minorHAnsi"/>
          <w:sz w:val="24"/>
          <w:szCs w:val="24"/>
        </w:rPr>
        <w:t xml:space="preserve">CCT values are typically provided </w:t>
      </w:r>
      <w:r w:rsidR="000B30D4" w:rsidRPr="00923CB0">
        <w:rPr>
          <w:rFonts w:ascii="Times" w:hAnsi="Times" w:cstheme="minorHAnsi"/>
          <w:sz w:val="24"/>
          <w:szCs w:val="24"/>
        </w:rPr>
        <w:t>on</w:t>
      </w:r>
      <w:r w:rsidRPr="00923CB0">
        <w:rPr>
          <w:rFonts w:ascii="Times" w:hAnsi="Times" w:cstheme="minorHAnsi"/>
          <w:sz w:val="24"/>
          <w:szCs w:val="24"/>
        </w:rPr>
        <w:t xml:space="preserve"> lighting manufacturer </w:t>
      </w:r>
      <w:r w:rsidR="000B30D4" w:rsidRPr="00923CB0">
        <w:rPr>
          <w:rFonts w:ascii="Times" w:hAnsi="Times" w:cstheme="minorHAnsi"/>
          <w:sz w:val="24"/>
          <w:szCs w:val="24"/>
        </w:rPr>
        <w:t xml:space="preserve">packaging or </w:t>
      </w:r>
      <w:r w:rsidRPr="00923CB0">
        <w:rPr>
          <w:rFonts w:ascii="Times" w:hAnsi="Times" w:cstheme="minorHAnsi"/>
          <w:sz w:val="24"/>
          <w:szCs w:val="24"/>
        </w:rPr>
        <w:t>data sheets.</w:t>
      </w:r>
    </w:p>
    <w:bookmarkEnd w:id="0"/>
    <w:bookmarkEnd w:id="1"/>
    <w:p w14:paraId="442E763D" w14:textId="77777777" w:rsidR="00F90EB8" w:rsidRPr="00923CB0" w:rsidRDefault="00F90EB8" w:rsidP="00B42FC0">
      <w:pPr>
        <w:pStyle w:val="NoSpacing"/>
        <w:ind w:firstLine="432"/>
        <w:rPr>
          <w:rFonts w:ascii="Times" w:hAnsi="Times" w:cstheme="minorHAnsi"/>
          <w:i/>
          <w:sz w:val="24"/>
          <w:szCs w:val="24"/>
        </w:rPr>
      </w:pPr>
    </w:p>
    <w:p w14:paraId="457AE1BB" w14:textId="43B52E4A" w:rsidR="00E033EE" w:rsidRPr="00923CB0" w:rsidRDefault="00E033EE" w:rsidP="00B42FC0">
      <w:pPr>
        <w:pStyle w:val="NoSpacing"/>
        <w:ind w:firstLine="432"/>
        <w:rPr>
          <w:rFonts w:ascii="Times" w:hAnsi="Times" w:cstheme="minorHAnsi"/>
          <w:sz w:val="24"/>
          <w:szCs w:val="24"/>
        </w:rPr>
      </w:pPr>
      <w:r w:rsidRPr="00923CB0">
        <w:rPr>
          <w:rFonts w:ascii="Times" w:hAnsi="Times" w:cstheme="minorHAnsi"/>
          <w:b/>
          <w:i/>
          <w:sz w:val="24"/>
          <w:szCs w:val="24"/>
        </w:rPr>
        <w:t>Decorative holiday lighting</w:t>
      </w:r>
      <w:r w:rsidR="00F90EB8" w:rsidRPr="00923CB0">
        <w:rPr>
          <w:rFonts w:ascii="Times" w:hAnsi="Times" w:cstheme="minorHAnsi"/>
          <w:i/>
          <w:sz w:val="24"/>
          <w:szCs w:val="24"/>
        </w:rPr>
        <w:t xml:space="preserve"> </w:t>
      </w:r>
      <w:r w:rsidR="00F90EB8" w:rsidRPr="00923CB0">
        <w:rPr>
          <w:rFonts w:ascii="Times" w:hAnsi="Times" w:cstheme="minorHAnsi"/>
          <w:sz w:val="24"/>
          <w:szCs w:val="24"/>
        </w:rPr>
        <w:t>means l</w:t>
      </w:r>
      <w:r w:rsidRPr="00923CB0">
        <w:rPr>
          <w:rFonts w:ascii="Times" w:hAnsi="Times" w:cstheme="minorHAnsi"/>
          <w:sz w:val="24"/>
          <w:szCs w:val="24"/>
        </w:rPr>
        <w:t xml:space="preserve">ow-intensity string lights, whose luminous output does not exceed fifty (50) lumens per linear foot, and </w:t>
      </w:r>
      <w:proofErr w:type="gramStart"/>
      <w:r w:rsidRPr="00923CB0">
        <w:rPr>
          <w:rFonts w:ascii="Times" w:hAnsi="Times" w:cstheme="minorHAnsi"/>
          <w:sz w:val="24"/>
          <w:szCs w:val="24"/>
        </w:rPr>
        <w:t>fully-shielded</w:t>
      </w:r>
      <w:proofErr w:type="gramEnd"/>
      <w:r w:rsidRPr="00923CB0">
        <w:rPr>
          <w:rFonts w:ascii="Times" w:hAnsi="Times" w:cstheme="minorHAnsi"/>
          <w:sz w:val="24"/>
          <w:szCs w:val="24"/>
        </w:rPr>
        <w:t xml:space="preserve"> floodlights, whose luminous output does not exceed one thousand (1,000) lumens and which are aimed and oriented in such a way as to not </w:t>
      </w:r>
      <w:r w:rsidR="00A9274B" w:rsidRPr="00923CB0">
        <w:rPr>
          <w:rFonts w:ascii="Times" w:hAnsi="Times" w:cstheme="minorHAnsi"/>
          <w:sz w:val="24"/>
          <w:szCs w:val="24"/>
        </w:rPr>
        <w:t xml:space="preserve">create light trespass onto another property nor </w:t>
      </w:r>
      <w:r w:rsidRPr="00923CB0">
        <w:rPr>
          <w:rFonts w:ascii="Times" w:hAnsi="Times" w:cstheme="minorHAnsi"/>
          <w:sz w:val="24"/>
          <w:szCs w:val="24"/>
        </w:rPr>
        <w:t xml:space="preserve">into the night sky, operated </w:t>
      </w:r>
      <w:r w:rsidR="008E75EE">
        <w:rPr>
          <w:rFonts w:ascii="Times" w:hAnsi="Times" w:cstheme="minorHAnsi"/>
          <w:sz w:val="24"/>
          <w:szCs w:val="24"/>
        </w:rPr>
        <w:t>for a limited number of days per</w:t>
      </w:r>
      <w:r w:rsidRPr="00923CB0">
        <w:rPr>
          <w:rFonts w:ascii="Times" w:hAnsi="Times" w:cstheme="minorHAnsi"/>
          <w:sz w:val="24"/>
          <w:szCs w:val="24"/>
        </w:rPr>
        <w:t xml:space="preserve"> calendar year.</w:t>
      </w:r>
    </w:p>
    <w:p w14:paraId="1632A3BE" w14:textId="77777777" w:rsidR="00E033EE" w:rsidRPr="00923CB0" w:rsidRDefault="00E033EE" w:rsidP="00B42FC0">
      <w:pPr>
        <w:pStyle w:val="p0"/>
        <w:spacing w:after="0"/>
        <w:rPr>
          <w:rFonts w:ascii="Times" w:hAnsi="Times" w:cstheme="minorHAnsi"/>
          <w:i/>
          <w:iCs/>
          <w:sz w:val="24"/>
        </w:rPr>
      </w:pPr>
    </w:p>
    <w:p w14:paraId="2FC07D93" w14:textId="77777777" w:rsidR="00985637" w:rsidRPr="00923CB0" w:rsidRDefault="00985637" w:rsidP="00B42FC0">
      <w:pPr>
        <w:pStyle w:val="p0"/>
        <w:spacing w:after="0"/>
        <w:rPr>
          <w:rFonts w:ascii="Times" w:hAnsi="Times" w:cstheme="minorHAnsi"/>
          <w:iCs/>
          <w:sz w:val="24"/>
        </w:rPr>
      </w:pPr>
      <w:r w:rsidRPr="00923CB0">
        <w:rPr>
          <w:rFonts w:ascii="Times" w:hAnsi="Times" w:cstheme="minorHAnsi"/>
          <w:b/>
          <w:i/>
          <w:iCs/>
          <w:sz w:val="24"/>
        </w:rPr>
        <w:t>Electronic</w:t>
      </w:r>
      <w:r w:rsidR="00B42FC0" w:rsidRPr="00923CB0">
        <w:rPr>
          <w:rFonts w:ascii="Times" w:hAnsi="Times" w:cstheme="minorHAnsi"/>
          <w:b/>
          <w:i/>
          <w:iCs/>
          <w:sz w:val="24"/>
        </w:rPr>
        <w:t xml:space="preserve"> Message</w:t>
      </w:r>
      <w:r w:rsidRPr="00923CB0">
        <w:rPr>
          <w:rFonts w:ascii="Times" w:hAnsi="Times" w:cstheme="minorHAnsi"/>
          <w:b/>
          <w:i/>
          <w:iCs/>
          <w:sz w:val="24"/>
        </w:rPr>
        <w:t xml:space="preserve"> Display</w:t>
      </w:r>
      <w:r w:rsidRPr="00923CB0">
        <w:rPr>
          <w:rFonts w:ascii="Times" w:hAnsi="Times" w:cstheme="minorHAnsi"/>
          <w:iCs/>
          <w:sz w:val="24"/>
        </w:rPr>
        <w:t xml:space="preserve"> means any illuminated sign of an informative or advertising nature, whether on-or off-premise, and operable at night, whose content is made visible </w:t>
      </w:r>
      <w:r w:rsidR="00E42873" w:rsidRPr="00923CB0">
        <w:rPr>
          <w:rFonts w:ascii="Times" w:hAnsi="Times" w:cstheme="minorHAnsi"/>
          <w:iCs/>
          <w:sz w:val="24"/>
        </w:rPr>
        <w:t>to</w:t>
      </w:r>
      <w:r w:rsidRPr="00923CB0">
        <w:rPr>
          <w:rFonts w:ascii="Times" w:hAnsi="Times" w:cstheme="minorHAnsi"/>
          <w:iCs/>
          <w:sz w:val="24"/>
        </w:rPr>
        <w:t xml:space="preserve"> the viewer by means of luminous elements under active electronic control and therefore subject to alteration in order to vary the content of the message. Electronic displays may be either static or dynamic in terms of light color and intensity. </w:t>
      </w:r>
    </w:p>
    <w:p w14:paraId="069E4A2C" w14:textId="77777777" w:rsidR="00B42FC0" w:rsidRPr="00923CB0" w:rsidRDefault="00B42FC0" w:rsidP="00B42FC0">
      <w:pPr>
        <w:pStyle w:val="p0"/>
        <w:spacing w:after="0"/>
        <w:rPr>
          <w:rFonts w:ascii="Times" w:hAnsi="Times" w:cstheme="minorHAnsi"/>
          <w:i/>
          <w:iCs/>
          <w:sz w:val="24"/>
        </w:rPr>
      </w:pPr>
    </w:p>
    <w:p w14:paraId="01901E54"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Existing light fixtures</w:t>
      </w:r>
      <w:r w:rsidRPr="00923CB0">
        <w:rPr>
          <w:rFonts w:ascii="Times" w:hAnsi="Times" w:cstheme="minorHAnsi"/>
          <w:sz w:val="24"/>
        </w:rPr>
        <w:t xml:space="preserve"> means those outdoor light fixtures already installed at the time this article is adopted. </w:t>
      </w:r>
    </w:p>
    <w:p w14:paraId="10E833AB" w14:textId="77777777" w:rsidR="00B42FC0" w:rsidRPr="00923CB0" w:rsidRDefault="00B42FC0" w:rsidP="00B42FC0">
      <w:pPr>
        <w:ind w:firstLine="432"/>
        <w:rPr>
          <w:rFonts w:ascii="Times" w:hAnsi="Times" w:cstheme="minorHAnsi"/>
          <w:i/>
          <w:iCs/>
        </w:rPr>
      </w:pPr>
    </w:p>
    <w:p w14:paraId="05F965BD" w14:textId="77777777" w:rsidR="00042D1E" w:rsidRDefault="0021289E" w:rsidP="00F95D94">
      <w:pPr>
        <w:ind w:firstLine="432"/>
        <w:rPr>
          <w:rFonts w:ascii="Times" w:hAnsi="Times" w:cstheme="minorHAnsi"/>
        </w:rPr>
      </w:pPr>
      <w:r w:rsidRPr="00923CB0">
        <w:rPr>
          <w:rFonts w:ascii="Times" w:hAnsi="Times" w:cstheme="minorHAnsi"/>
          <w:b/>
          <w:i/>
          <w:iCs/>
        </w:rPr>
        <w:t>Floodlight</w:t>
      </w:r>
      <w:r w:rsidRPr="00923CB0">
        <w:rPr>
          <w:rFonts w:ascii="Times" w:hAnsi="Times" w:cstheme="minorHAnsi"/>
        </w:rPr>
        <w:t xml:space="preserve"> means a light fixture having a wide beam. </w:t>
      </w:r>
    </w:p>
    <w:p w14:paraId="3C1638AE" w14:textId="77777777" w:rsidR="00042D1E" w:rsidRDefault="00042D1E" w:rsidP="00F95D94">
      <w:pPr>
        <w:ind w:firstLine="432"/>
        <w:rPr>
          <w:rFonts w:ascii="Times" w:hAnsi="Times" w:cstheme="minorHAnsi"/>
        </w:rPr>
      </w:pPr>
    </w:p>
    <w:p w14:paraId="3712CE9C" w14:textId="4BC0BCC2" w:rsidR="00064033" w:rsidRPr="00923CB0" w:rsidRDefault="00BE65D7" w:rsidP="00F95D94">
      <w:pPr>
        <w:ind w:firstLine="432"/>
        <w:rPr>
          <w:rFonts w:ascii="Times" w:eastAsia="Arial" w:hAnsi="Times" w:cstheme="minorHAnsi"/>
        </w:rPr>
      </w:pPr>
      <w:r w:rsidRPr="00042D1E">
        <w:rPr>
          <w:rFonts w:ascii="Times" w:eastAsia="Arial" w:hAnsi="Times" w:cstheme="minorHAnsi"/>
          <w:b/>
          <w:bCs/>
          <w:i/>
        </w:rPr>
        <w:t>Fully Shielded</w:t>
      </w:r>
      <w:r w:rsidR="00F90EB8" w:rsidRPr="00923CB0">
        <w:rPr>
          <w:rFonts w:ascii="Times" w:eastAsia="Arial" w:hAnsi="Times" w:cstheme="minorHAnsi"/>
        </w:rPr>
        <w:t xml:space="preserve"> means</w:t>
      </w:r>
      <w:r w:rsidRPr="00923CB0">
        <w:rPr>
          <w:rFonts w:ascii="Times" w:eastAsia="Arial" w:hAnsi="Times" w:cstheme="minorHAnsi"/>
        </w:rPr>
        <w:t xml:space="preserve"> </w:t>
      </w:r>
      <w:r w:rsidR="00F90EB8" w:rsidRPr="00923CB0">
        <w:rPr>
          <w:rFonts w:ascii="Times" w:eastAsia="Arial" w:hAnsi="Times" w:cstheme="minorHAnsi"/>
        </w:rPr>
        <w:t>a</w:t>
      </w:r>
      <w:r w:rsidRPr="00923CB0">
        <w:rPr>
          <w:rFonts w:ascii="Times" w:eastAsia="Arial" w:hAnsi="Times" w:cstheme="minorHAnsi"/>
        </w:rPr>
        <w:t xml:space="preserve">n outdoor luminaire </w:t>
      </w:r>
      <w:r w:rsidR="00D95BF5" w:rsidRPr="00923CB0">
        <w:rPr>
          <w:rFonts w:ascii="Times" w:eastAsia="Arial" w:hAnsi="Times" w:cstheme="minorHAnsi"/>
        </w:rPr>
        <w:t>constructed so that in its installed position</w:t>
      </w:r>
      <w:r w:rsidR="00E929B3" w:rsidRPr="00923CB0">
        <w:rPr>
          <w:rFonts w:ascii="Times" w:eastAsia="Arial" w:hAnsi="Times" w:cstheme="minorHAnsi"/>
        </w:rPr>
        <w:t>,</w:t>
      </w:r>
      <w:r w:rsidR="00D95BF5" w:rsidRPr="00923CB0">
        <w:rPr>
          <w:rFonts w:ascii="Times" w:eastAsia="Arial" w:hAnsi="Times" w:cstheme="minorHAnsi"/>
        </w:rPr>
        <w:t xml:space="preserve"> all of the light emitted </w:t>
      </w:r>
      <w:r w:rsidR="00D95BF5" w:rsidRPr="00923CB0">
        <w:rPr>
          <w:rFonts w:ascii="Times" w:hAnsi="Times" w:cstheme="minorHAnsi"/>
        </w:rPr>
        <w:t>from the light fixture</w:t>
      </w:r>
      <w:r w:rsidR="00D95BF5" w:rsidRPr="00923CB0">
        <w:rPr>
          <w:rFonts w:ascii="Times" w:eastAsia="Arial" w:hAnsi="Times" w:cstheme="minorHAnsi"/>
        </w:rPr>
        <w:t xml:space="preserve"> is projected below the horizontal plane passing through the lowest light-emitting part of the </w:t>
      </w:r>
      <w:r w:rsidR="00D95BF5" w:rsidRPr="00923CB0">
        <w:rPr>
          <w:rFonts w:ascii="Times" w:hAnsi="Times" w:cstheme="minorHAnsi"/>
        </w:rPr>
        <w:t>fixture</w:t>
      </w:r>
      <w:r w:rsidR="00D95BF5" w:rsidRPr="00923CB0">
        <w:rPr>
          <w:rFonts w:ascii="Times" w:eastAsia="Arial" w:hAnsi="Times" w:cstheme="minorHAnsi"/>
        </w:rPr>
        <w:t xml:space="preserve">. </w:t>
      </w:r>
    </w:p>
    <w:p w14:paraId="678D1172" w14:textId="77777777" w:rsidR="00B42FC0" w:rsidRPr="00923CB0" w:rsidRDefault="00B42FC0" w:rsidP="00B42FC0">
      <w:pPr>
        <w:pStyle w:val="p0"/>
        <w:spacing w:after="0"/>
        <w:rPr>
          <w:rFonts w:ascii="Times" w:hAnsi="Times" w:cstheme="minorHAnsi"/>
          <w:i/>
          <w:iCs/>
          <w:sz w:val="24"/>
        </w:rPr>
      </w:pPr>
    </w:p>
    <w:p w14:paraId="29E3319C" w14:textId="77777777" w:rsidR="00C74700" w:rsidRPr="00923CB0" w:rsidRDefault="0021289E" w:rsidP="00B42FC0">
      <w:pPr>
        <w:pStyle w:val="p0"/>
        <w:spacing w:after="0"/>
        <w:rPr>
          <w:rFonts w:ascii="Times" w:hAnsi="Times" w:cstheme="minorHAnsi"/>
          <w:sz w:val="24"/>
        </w:rPr>
      </w:pPr>
      <w:r w:rsidRPr="00923CB0">
        <w:rPr>
          <w:rFonts w:ascii="Times" w:hAnsi="Times" w:cstheme="minorHAnsi"/>
          <w:b/>
          <w:i/>
          <w:iCs/>
          <w:sz w:val="24"/>
        </w:rPr>
        <w:t>Glare</w:t>
      </w:r>
      <w:r w:rsidRPr="00923CB0">
        <w:rPr>
          <w:rFonts w:ascii="Times" w:hAnsi="Times" w:cstheme="minorHAnsi"/>
          <w:sz w:val="24"/>
        </w:rPr>
        <w:t xml:space="preserve"> means visual discomfort or impairment caused by a bright source of light in a direction near one's line of sight. </w:t>
      </w:r>
    </w:p>
    <w:p w14:paraId="0BF2F66E" w14:textId="77777777" w:rsidR="00B42FC0" w:rsidRPr="00923CB0" w:rsidRDefault="00B42FC0" w:rsidP="00B42FC0">
      <w:pPr>
        <w:pStyle w:val="p0"/>
        <w:spacing w:after="0"/>
        <w:rPr>
          <w:rFonts w:ascii="Times" w:hAnsi="Times" w:cstheme="minorHAnsi"/>
          <w:i/>
          <w:iCs/>
          <w:sz w:val="24"/>
        </w:rPr>
      </w:pPr>
    </w:p>
    <w:p w14:paraId="02E49BC1" w14:textId="77777777" w:rsidR="001C2267" w:rsidRPr="00923CB0" w:rsidRDefault="001C2267" w:rsidP="00B42FC0">
      <w:pPr>
        <w:pStyle w:val="p0"/>
        <w:spacing w:after="0"/>
        <w:rPr>
          <w:rFonts w:ascii="Times" w:hAnsi="Times" w:cstheme="minorHAnsi"/>
          <w:sz w:val="24"/>
        </w:rPr>
      </w:pPr>
      <w:r w:rsidRPr="00923CB0">
        <w:rPr>
          <w:rFonts w:ascii="Times" w:hAnsi="Times" w:cstheme="minorHAnsi"/>
          <w:b/>
          <w:i/>
          <w:iCs/>
          <w:sz w:val="24"/>
        </w:rPr>
        <w:t>Greenhouse</w:t>
      </w:r>
      <w:r w:rsidRPr="00923CB0">
        <w:rPr>
          <w:rFonts w:ascii="Times" w:hAnsi="Times" w:cstheme="minorHAnsi"/>
          <w:sz w:val="24"/>
        </w:rPr>
        <w:t xml:space="preserve"> means any building that is constructed of glass, plastic, or other transparent material in which plants are grown under climate-controlled conditions and includes hoop houses and other similar structures. </w:t>
      </w:r>
    </w:p>
    <w:p w14:paraId="1737DAA9" w14:textId="77777777" w:rsidR="00B42FC0" w:rsidRPr="00923CB0" w:rsidRDefault="00B42FC0" w:rsidP="00B42FC0">
      <w:pPr>
        <w:pStyle w:val="p0"/>
        <w:spacing w:after="0"/>
        <w:rPr>
          <w:rFonts w:ascii="Times" w:hAnsi="Times" w:cstheme="minorHAnsi"/>
          <w:i/>
          <w:iCs/>
          <w:sz w:val="24"/>
        </w:rPr>
      </w:pPr>
    </w:p>
    <w:p w14:paraId="54CC4AEE" w14:textId="77777777" w:rsidR="00EA329B" w:rsidRPr="00923CB0" w:rsidRDefault="0021289E" w:rsidP="00B42FC0">
      <w:pPr>
        <w:pStyle w:val="p0"/>
        <w:spacing w:after="0"/>
        <w:rPr>
          <w:rFonts w:ascii="Times" w:hAnsi="Times" w:cstheme="minorHAnsi"/>
          <w:sz w:val="24"/>
        </w:rPr>
      </w:pPr>
      <w:r w:rsidRPr="00923CB0">
        <w:rPr>
          <w:rFonts w:ascii="Times" w:hAnsi="Times" w:cstheme="minorHAnsi"/>
          <w:b/>
          <w:i/>
          <w:iCs/>
          <w:sz w:val="24"/>
        </w:rPr>
        <w:t>Illuminance</w:t>
      </w:r>
      <w:r w:rsidRPr="00923CB0">
        <w:rPr>
          <w:rFonts w:ascii="Times" w:hAnsi="Times" w:cstheme="minorHAnsi"/>
          <w:sz w:val="24"/>
        </w:rPr>
        <w:t xml:space="preserve"> means the intensity of light in a specified direction measured at a specific point.</w:t>
      </w:r>
    </w:p>
    <w:p w14:paraId="3C636C85" w14:textId="77777777" w:rsidR="00403C0A" w:rsidRPr="00923CB0" w:rsidRDefault="00403C0A" w:rsidP="00B42FC0">
      <w:pPr>
        <w:pStyle w:val="p0"/>
        <w:spacing w:after="0"/>
        <w:rPr>
          <w:rFonts w:ascii="Times" w:hAnsi="Times" w:cstheme="minorHAnsi"/>
          <w:sz w:val="24"/>
        </w:rPr>
      </w:pPr>
    </w:p>
    <w:p w14:paraId="4D46FEE9" w14:textId="77777777" w:rsidR="007979DB" w:rsidRPr="00923CB0" w:rsidRDefault="007979DB" w:rsidP="00B42FC0">
      <w:pPr>
        <w:pStyle w:val="p0"/>
        <w:spacing w:after="0"/>
        <w:rPr>
          <w:rFonts w:ascii="Times" w:hAnsi="Times" w:cstheme="minorHAnsi"/>
          <w:i/>
          <w:iCs/>
          <w:sz w:val="24"/>
        </w:rPr>
      </w:pPr>
      <w:r w:rsidRPr="00923CB0">
        <w:rPr>
          <w:rFonts w:ascii="Times" w:hAnsi="Times" w:cstheme="minorHAnsi"/>
          <w:b/>
          <w:i/>
          <w:iCs/>
          <w:sz w:val="24"/>
        </w:rPr>
        <w:t>Light source</w:t>
      </w:r>
      <w:r w:rsidRPr="00923CB0">
        <w:rPr>
          <w:rFonts w:ascii="Times" w:hAnsi="Times" w:cstheme="minorHAnsi"/>
          <w:i/>
          <w:iCs/>
          <w:sz w:val="24"/>
        </w:rPr>
        <w:t xml:space="preserve"> </w:t>
      </w:r>
      <w:r w:rsidRPr="00923CB0">
        <w:rPr>
          <w:rFonts w:ascii="Times" w:hAnsi="Times" w:cstheme="minorHAnsi"/>
          <w:iCs/>
          <w:sz w:val="24"/>
        </w:rPr>
        <w:t>means a light emitting portion of the luminaire</w:t>
      </w:r>
      <w:r w:rsidR="00CB52A9" w:rsidRPr="00923CB0">
        <w:rPr>
          <w:rFonts w:ascii="Times" w:hAnsi="Times" w:cstheme="minorHAnsi"/>
          <w:iCs/>
          <w:sz w:val="24"/>
        </w:rPr>
        <w:t xml:space="preserve"> and any diffusing elements and surfaces intended to reflect or refract light emitted from the lamp individually or collectively</w:t>
      </w:r>
      <w:r w:rsidRPr="00923CB0">
        <w:rPr>
          <w:rFonts w:ascii="Times" w:hAnsi="Times" w:cstheme="minorHAnsi"/>
          <w:iCs/>
          <w:sz w:val="24"/>
        </w:rPr>
        <w:t xml:space="preserve">, for example, a lamp, bulb, lens, </w:t>
      </w:r>
      <w:r w:rsidR="00455773" w:rsidRPr="00923CB0">
        <w:rPr>
          <w:rFonts w:ascii="Times" w:hAnsi="Times" w:cstheme="minorHAnsi"/>
          <w:iCs/>
          <w:sz w:val="24"/>
        </w:rPr>
        <w:t xml:space="preserve">highly reflective surface, </w:t>
      </w:r>
      <w:r w:rsidRPr="00923CB0">
        <w:rPr>
          <w:rFonts w:ascii="Times" w:hAnsi="Times" w:cstheme="minorHAnsi"/>
          <w:iCs/>
          <w:sz w:val="24"/>
        </w:rPr>
        <w:t xml:space="preserve">or frosted </w:t>
      </w:r>
      <w:r w:rsidR="003F6A02" w:rsidRPr="00923CB0">
        <w:rPr>
          <w:rFonts w:ascii="Times" w:hAnsi="Times" w:cstheme="minorHAnsi"/>
          <w:iCs/>
          <w:sz w:val="24"/>
        </w:rPr>
        <w:t>glass</w:t>
      </w:r>
      <w:r w:rsidRPr="00923CB0">
        <w:rPr>
          <w:rFonts w:ascii="Times" w:hAnsi="Times" w:cstheme="minorHAnsi"/>
          <w:iCs/>
          <w:sz w:val="24"/>
        </w:rPr>
        <w:t>.</w:t>
      </w:r>
    </w:p>
    <w:p w14:paraId="37AE0D42" w14:textId="77777777" w:rsidR="00B42FC0" w:rsidRPr="00923CB0" w:rsidRDefault="00B42FC0" w:rsidP="00B42FC0">
      <w:pPr>
        <w:pStyle w:val="p0"/>
        <w:spacing w:after="0"/>
        <w:rPr>
          <w:rFonts w:ascii="Times" w:hAnsi="Times" w:cstheme="minorHAnsi"/>
          <w:i/>
          <w:iCs/>
          <w:sz w:val="24"/>
        </w:rPr>
      </w:pPr>
    </w:p>
    <w:p w14:paraId="2B3F63EF"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Light pollution</w:t>
      </w:r>
      <w:r w:rsidRPr="00923CB0">
        <w:rPr>
          <w:rFonts w:ascii="Times" w:hAnsi="Times" w:cstheme="minorHAnsi"/>
          <w:sz w:val="24"/>
        </w:rPr>
        <w:t xml:space="preserve"> means the </w:t>
      </w:r>
      <w:r w:rsidR="00993BB7" w:rsidRPr="00923CB0">
        <w:rPr>
          <w:rFonts w:ascii="Times" w:hAnsi="Times" w:cstheme="minorHAnsi"/>
          <w:sz w:val="24"/>
        </w:rPr>
        <w:t>unintended, adverse and /or obtrusive effect of the use of outdoor light at night</w:t>
      </w:r>
      <w:r w:rsidRPr="00923CB0">
        <w:rPr>
          <w:rFonts w:ascii="Times" w:hAnsi="Times" w:cstheme="minorHAnsi"/>
          <w:sz w:val="24"/>
        </w:rPr>
        <w:t xml:space="preserve">. </w:t>
      </w:r>
    </w:p>
    <w:p w14:paraId="39E9A230" w14:textId="77777777" w:rsidR="00B42FC0" w:rsidRPr="00923CB0" w:rsidRDefault="00B42FC0" w:rsidP="00B42FC0">
      <w:pPr>
        <w:pStyle w:val="p0"/>
        <w:spacing w:after="0"/>
        <w:rPr>
          <w:rFonts w:ascii="Times" w:hAnsi="Times" w:cstheme="minorHAnsi"/>
          <w:i/>
          <w:iCs/>
          <w:sz w:val="24"/>
        </w:rPr>
      </w:pPr>
    </w:p>
    <w:p w14:paraId="52FFE786" w14:textId="3CC1AC45"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Light trespass</w:t>
      </w:r>
      <w:r w:rsidRPr="00923CB0">
        <w:rPr>
          <w:rFonts w:ascii="Times" w:hAnsi="Times" w:cstheme="minorHAnsi"/>
          <w:sz w:val="24"/>
        </w:rPr>
        <w:t xml:space="preserve"> means</w:t>
      </w:r>
      <w:r w:rsidR="00371F4C" w:rsidRPr="00923CB0">
        <w:rPr>
          <w:rFonts w:ascii="Times" w:hAnsi="Times" w:cstheme="minorHAnsi"/>
          <w:sz w:val="24"/>
        </w:rPr>
        <w:t xml:space="preserve"> l</w:t>
      </w:r>
      <w:r w:rsidR="00371F4C" w:rsidRPr="00923CB0">
        <w:rPr>
          <w:rFonts w:ascii="Times" w:eastAsia="Times New Roman" w:hAnsi="Times" w:cstheme="minorHAnsi"/>
          <w:sz w:val="24"/>
        </w:rPr>
        <w:t>ight emitted from fixtures designed or installed in a manner that unreasonably causes light to fall on a property other than the one where the light is installed, in a motor vehicle drivers’ eyes, or upwards toward the sky.</w:t>
      </w:r>
      <w:r w:rsidR="000C090C" w:rsidRPr="00923CB0">
        <w:rPr>
          <w:rFonts w:ascii="Times" w:eastAsia="Times New Roman" w:hAnsi="Times" w:cstheme="minorHAnsi"/>
          <w:sz w:val="24"/>
        </w:rPr>
        <w:t xml:space="preserve"> If the </w:t>
      </w:r>
      <w:r w:rsidR="00B8252E" w:rsidRPr="00923CB0">
        <w:rPr>
          <w:rFonts w:ascii="Times" w:eastAsia="Times New Roman" w:hAnsi="Times" w:cstheme="minorHAnsi"/>
          <w:sz w:val="24"/>
        </w:rPr>
        <w:t xml:space="preserve">light appears star-like from another property or the public roadway, the light is creating light trespass. It is expected </w:t>
      </w:r>
      <w:r w:rsidR="00653137" w:rsidRPr="00923CB0">
        <w:rPr>
          <w:rFonts w:ascii="Times" w:eastAsia="Times New Roman" w:hAnsi="Times" w:cstheme="minorHAnsi"/>
          <w:sz w:val="24"/>
        </w:rPr>
        <w:t xml:space="preserve">that the </w:t>
      </w:r>
      <w:r w:rsidR="00B8252E" w:rsidRPr="00923CB0">
        <w:rPr>
          <w:rFonts w:ascii="Times" w:eastAsia="Times New Roman" w:hAnsi="Times" w:cstheme="minorHAnsi"/>
          <w:sz w:val="24"/>
        </w:rPr>
        <w:t xml:space="preserve">illumination </w:t>
      </w:r>
      <w:r w:rsidR="00653137" w:rsidRPr="00923CB0">
        <w:rPr>
          <w:rFonts w:ascii="Times" w:eastAsia="Times New Roman" w:hAnsi="Times" w:cstheme="minorHAnsi"/>
          <w:sz w:val="24"/>
        </w:rPr>
        <w:t>produced by a light source may be viewed from other p</w:t>
      </w:r>
      <w:r w:rsidR="00B8252E" w:rsidRPr="00923CB0">
        <w:rPr>
          <w:rFonts w:ascii="Times" w:eastAsia="Times New Roman" w:hAnsi="Times" w:cstheme="minorHAnsi"/>
          <w:sz w:val="24"/>
        </w:rPr>
        <w:t xml:space="preserve">roperties but </w:t>
      </w:r>
      <w:r w:rsidR="00653137" w:rsidRPr="00923CB0">
        <w:rPr>
          <w:rFonts w:ascii="Times" w:eastAsia="Times New Roman" w:hAnsi="Times" w:cstheme="minorHAnsi"/>
          <w:sz w:val="24"/>
        </w:rPr>
        <w:t>the light source itself</w:t>
      </w:r>
      <w:r w:rsidR="00026D85" w:rsidRPr="00923CB0">
        <w:rPr>
          <w:rFonts w:ascii="Times" w:eastAsia="Times New Roman" w:hAnsi="Times" w:cstheme="minorHAnsi"/>
          <w:sz w:val="24"/>
        </w:rPr>
        <w:t xml:space="preserve"> should not be visible from other properties</w:t>
      </w:r>
      <w:r w:rsidR="00B8252E" w:rsidRPr="00923CB0">
        <w:rPr>
          <w:rFonts w:ascii="Times" w:eastAsia="Times New Roman" w:hAnsi="Times" w:cstheme="minorHAnsi"/>
          <w:sz w:val="24"/>
        </w:rPr>
        <w:t>.</w:t>
      </w:r>
      <w:r w:rsidR="00CB7E3E" w:rsidRPr="00923CB0">
        <w:rPr>
          <w:rFonts w:ascii="Times" w:eastAsia="Times New Roman" w:hAnsi="Times" w:cstheme="minorHAnsi"/>
          <w:sz w:val="24"/>
        </w:rPr>
        <w:t xml:space="preserve"> Exhibit 3 of</w:t>
      </w:r>
      <w:r w:rsidR="00CB7E3E" w:rsidRPr="00923CB0">
        <w:rPr>
          <w:rFonts w:ascii="Times" w:hAnsi="Times" w:cstheme="minorHAnsi"/>
          <w:sz w:val="24"/>
        </w:rPr>
        <w:t xml:space="preserve"> Section </w:t>
      </w:r>
      <w:r w:rsidR="00815E22">
        <w:rPr>
          <w:rFonts w:ascii="Times" w:hAnsi="Times" w:cstheme="minorHAnsi"/>
          <w:sz w:val="24"/>
        </w:rPr>
        <w:t>XX.XX.</w:t>
      </w:r>
      <w:r w:rsidR="00574F34">
        <w:rPr>
          <w:rFonts w:ascii="Times" w:hAnsi="Times" w:cstheme="minorHAnsi"/>
          <w:sz w:val="24"/>
        </w:rPr>
        <w:t>0</w:t>
      </w:r>
      <w:r w:rsidR="00E11945">
        <w:rPr>
          <w:rFonts w:ascii="Times" w:hAnsi="Times" w:cstheme="minorHAnsi"/>
          <w:sz w:val="24"/>
        </w:rPr>
        <w:t>20</w:t>
      </w:r>
      <w:r w:rsidR="00CB7E3E" w:rsidRPr="00923CB0">
        <w:rPr>
          <w:rFonts w:ascii="Times" w:hAnsi="Times" w:cstheme="minorHAnsi"/>
          <w:sz w:val="24"/>
        </w:rPr>
        <w:t xml:space="preserve"> is a sample educational </w:t>
      </w:r>
      <w:r w:rsidR="00E75E25" w:rsidRPr="00923CB0">
        <w:rPr>
          <w:rFonts w:ascii="Times" w:hAnsi="Times" w:cstheme="minorHAnsi"/>
          <w:sz w:val="24"/>
        </w:rPr>
        <w:t xml:space="preserve">illustration </w:t>
      </w:r>
      <w:r w:rsidR="00CB7E3E" w:rsidRPr="00923CB0">
        <w:rPr>
          <w:rFonts w:ascii="Times" w:hAnsi="Times" w:cstheme="minorHAnsi"/>
          <w:sz w:val="24"/>
        </w:rPr>
        <w:t>about light trespass.</w:t>
      </w:r>
    </w:p>
    <w:p w14:paraId="3E61E296" w14:textId="77777777" w:rsidR="00B42FC0" w:rsidRPr="00923CB0" w:rsidRDefault="00B42FC0" w:rsidP="00B42FC0">
      <w:pPr>
        <w:pStyle w:val="NoSpacing"/>
        <w:ind w:firstLine="432"/>
        <w:rPr>
          <w:rFonts w:ascii="Times" w:hAnsi="Times" w:cstheme="minorHAnsi"/>
          <w:i/>
          <w:iCs/>
          <w:sz w:val="24"/>
          <w:szCs w:val="24"/>
        </w:rPr>
      </w:pPr>
    </w:p>
    <w:p w14:paraId="4C3E6557" w14:textId="77777777" w:rsidR="0021289E" w:rsidRPr="00923CB0" w:rsidRDefault="0021289E" w:rsidP="00B42FC0">
      <w:pPr>
        <w:pStyle w:val="NoSpacing"/>
        <w:ind w:firstLine="432"/>
        <w:rPr>
          <w:rFonts w:ascii="Times" w:hAnsi="Times" w:cstheme="minorHAnsi"/>
          <w:sz w:val="24"/>
          <w:szCs w:val="24"/>
        </w:rPr>
      </w:pPr>
      <w:r w:rsidRPr="00923CB0">
        <w:rPr>
          <w:rFonts w:ascii="Times" w:hAnsi="Times" w:cstheme="minorHAnsi"/>
          <w:b/>
          <w:i/>
          <w:iCs/>
          <w:sz w:val="24"/>
          <w:szCs w:val="24"/>
        </w:rPr>
        <w:t>Lumen</w:t>
      </w:r>
      <w:r w:rsidRPr="00923CB0">
        <w:rPr>
          <w:rFonts w:ascii="Times" w:hAnsi="Times" w:cstheme="minorHAnsi"/>
          <w:sz w:val="24"/>
          <w:szCs w:val="24"/>
        </w:rPr>
        <w:t xml:space="preserve"> means </w:t>
      </w:r>
      <w:r w:rsidR="004525DB" w:rsidRPr="00923CB0">
        <w:rPr>
          <w:rFonts w:ascii="Times" w:hAnsi="Times" w:cstheme="minorHAnsi"/>
          <w:sz w:val="24"/>
          <w:szCs w:val="24"/>
        </w:rPr>
        <w:t xml:space="preserve">the </w:t>
      </w:r>
      <w:r w:rsidR="00D147FA" w:rsidRPr="00923CB0">
        <w:rPr>
          <w:rFonts w:ascii="Times" w:hAnsi="Times" w:cstheme="minorHAnsi"/>
          <w:sz w:val="24"/>
          <w:szCs w:val="24"/>
        </w:rPr>
        <w:t xml:space="preserve">unit of </w:t>
      </w:r>
      <w:r w:rsidR="004525DB" w:rsidRPr="00923CB0">
        <w:rPr>
          <w:rFonts w:ascii="Times" w:hAnsi="Times" w:cstheme="minorHAnsi"/>
          <w:sz w:val="24"/>
          <w:szCs w:val="24"/>
        </w:rPr>
        <w:t>measure</w:t>
      </w:r>
      <w:r w:rsidR="00D147FA" w:rsidRPr="00923CB0">
        <w:rPr>
          <w:rFonts w:ascii="Times" w:hAnsi="Times" w:cstheme="minorHAnsi"/>
          <w:sz w:val="24"/>
          <w:szCs w:val="24"/>
        </w:rPr>
        <w:t>ment used to quantify the amount of light produced by a bulb or emitted</w:t>
      </w:r>
      <w:r w:rsidR="00CD2973" w:rsidRPr="00923CB0">
        <w:rPr>
          <w:rFonts w:ascii="Times" w:hAnsi="Times" w:cstheme="minorHAnsi"/>
          <w:sz w:val="24"/>
          <w:szCs w:val="24"/>
        </w:rPr>
        <w:t xml:space="preserve"> </w:t>
      </w:r>
      <w:r w:rsidR="004525DB" w:rsidRPr="00923CB0">
        <w:rPr>
          <w:rFonts w:ascii="Times" w:hAnsi="Times" w:cstheme="minorHAnsi"/>
          <w:sz w:val="24"/>
          <w:szCs w:val="24"/>
        </w:rPr>
        <w:t>from a light source.</w:t>
      </w:r>
      <w:r w:rsidR="000B30D4" w:rsidRPr="00923CB0">
        <w:rPr>
          <w:rFonts w:ascii="Times" w:hAnsi="Times" w:cstheme="minorHAnsi"/>
          <w:sz w:val="24"/>
          <w:szCs w:val="24"/>
        </w:rPr>
        <w:t xml:space="preserve"> Lumen values are typically provided on lighting manufacturer packaging or data sheets.</w:t>
      </w:r>
      <w:r w:rsidR="00D147FA" w:rsidRPr="00923CB0">
        <w:rPr>
          <w:rFonts w:ascii="Times" w:hAnsi="Times" w:cstheme="minorHAnsi"/>
          <w:sz w:val="24"/>
          <w:szCs w:val="24"/>
        </w:rPr>
        <w:t xml:space="preserve"> For the purposes of this article, </w:t>
      </w:r>
      <w:r w:rsidR="00D80FA0" w:rsidRPr="00923CB0">
        <w:rPr>
          <w:rFonts w:ascii="Times" w:hAnsi="Times" w:cstheme="minorHAnsi"/>
          <w:sz w:val="24"/>
          <w:szCs w:val="24"/>
        </w:rPr>
        <w:t xml:space="preserve">unless otherwise stated, </w:t>
      </w:r>
      <w:r w:rsidR="00D147FA" w:rsidRPr="00923CB0">
        <w:rPr>
          <w:rFonts w:ascii="Times" w:hAnsi="Times" w:cstheme="minorHAnsi"/>
          <w:sz w:val="24"/>
          <w:szCs w:val="24"/>
        </w:rPr>
        <w:t xml:space="preserve">the lumen output values shall be the initial lumen output ratings as defined by the manufacturer, multiplied by the lamp efficiency. Lamp efficiency of 95% shall be used for all solid-state lamps and 80% for all other lamps, unless an alternate efficiency rating is supplied by the manufacturer. </w:t>
      </w:r>
    </w:p>
    <w:p w14:paraId="10C29413" w14:textId="77777777" w:rsidR="00B42FC0" w:rsidRPr="00923CB0" w:rsidRDefault="00B42FC0" w:rsidP="00B42FC0">
      <w:pPr>
        <w:pStyle w:val="NoSpacing"/>
        <w:ind w:firstLine="432"/>
        <w:rPr>
          <w:rFonts w:ascii="Times" w:hAnsi="Times" w:cstheme="minorHAnsi"/>
          <w:i/>
          <w:sz w:val="24"/>
          <w:szCs w:val="24"/>
        </w:rPr>
      </w:pPr>
    </w:p>
    <w:p w14:paraId="13B74BBC" w14:textId="77777777" w:rsidR="00A6555C" w:rsidRPr="00923CB0" w:rsidRDefault="00A6555C" w:rsidP="00B42FC0">
      <w:pPr>
        <w:pStyle w:val="NoSpacing"/>
        <w:ind w:firstLine="432"/>
        <w:rPr>
          <w:rFonts w:ascii="Times" w:hAnsi="Times" w:cstheme="minorHAnsi"/>
          <w:sz w:val="24"/>
          <w:szCs w:val="24"/>
        </w:rPr>
      </w:pPr>
      <w:r w:rsidRPr="00923CB0">
        <w:rPr>
          <w:rFonts w:ascii="Times" w:hAnsi="Times" w:cstheme="minorHAnsi"/>
          <w:b/>
          <w:i/>
          <w:sz w:val="24"/>
          <w:szCs w:val="24"/>
        </w:rPr>
        <w:t xml:space="preserve">Lumens per </w:t>
      </w:r>
      <w:r w:rsidR="00EA329B" w:rsidRPr="00923CB0">
        <w:rPr>
          <w:rFonts w:ascii="Times" w:hAnsi="Times" w:cstheme="minorHAnsi"/>
          <w:b/>
          <w:i/>
          <w:sz w:val="24"/>
          <w:szCs w:val="24"/>
        </w:rPr>
        <w:t xml:space="preserve">Net </w:t>
      </w:r>
      <w:r w:rsidRPr="00923CB0">
        <w:rPr>
          <w:rFonts w:ascii="Times" w:hAnsi="Times" w:cstheme="minorHAnsi"/>
          <w:b/>
          <w:i/>
          <w:sz w:val="24"/>
          <w:szCs w:val="24"/>
        </w:rPr>
        <w:t>Acre</w:t>
      </w:r>
      <w:r w:rsidRPr="00923CB0">
        <w:rPr>
          <w:rFonts w:ascii="Times" w:hAnsi="Times" w:cstheme="minorHAnsi"/>
          <w:sz w:val="24"/>
          <w:szCs w:val="24"/>
        </w:rPr>
        <w:t xml:space="preserve"> means the total </w:t>
      </w:r>
      <w:r w:rsidR="00D00727" w:rsidRPr="00923CB0">
        <w:rPr>
          <w:rFonts w:ascii="Times" w:hAnsi="Times" w:cstheme="minorHAnsi"/>
          <w:sz w:val="24"/>
          <w:szCs w:val="24"/>
        </w:rPr>
        <w:t>outdoor light output, as defined in this article,</w:t>
      </w:r>
      <w:r w:rsidRPr="00923CB0">
        <w:rPr>
          <w:rFonts w:ascii="Times" w:hAnsi="Times" w:cstheme="minorHAnsi"/>
          <w:sz w:val="24"/>
          <w:szCs w:val="24"/>
        </w:rPr>
        <w:t xml:space="preserve"> divided by the number of acres, or part of an acre</w:t>
      </w:r>
      <w:r w:rsidR="00EA329B" w:rsidRPr="00923CB0">
        <w:rPr>
          <w:rFonts w:ascii="Times" w:hAnsi="Times" w:cstheme="minorHAnsi"/>
          <w:sz w:val="24"/>
          <w:szCs w:val="24"/>
        </w:rPr>
        <w:t xml:space="preserve"> with</w:t>
      </w:r>
      <w:r w:rsidR="00D00727" w:rsidRPr="00923CB0">
        <w:rPr>
          <w:rFonts w:ascii="Times" w:hAnsi="Times" w:cstheme="minorHAnsi"/>
          <w:sz w:val="24"/>
          <w:szCs w:val="24"/>
        </w:rPr>
        <w:t xml:space="preserve"> </w:t>
      </w:r>
      <w:r w:rsidR="00EA329B" w:rsidRPr="00923CB0">
        <w:rPr>
          <w:rFonts w:ascii="Times" w:hAnsi="Times" w:cstheme="minorHAnsi"/>
          <w:sz w:val="24"/>
          <w:szCs w:val="24"/>
        </w:rPr>
        <w:t>outdoor illumination</w:t>
      </w:r>
      <w:r w:rsidRPr="00923CB0">
        <w:rPr>
          <w:rFonts w:ascii="Times" w:hAnsi="Times" w:cstheme="minorHAnsi"/>
          <w:sz w:val="24"/>
          <w:szCs w:val="24"/>
        </w:rPr>
        <w:t>.</w:t>
      </w:r>
      <w:r w:rsidR="00B26F14" w:rsidRPr="00923CB0">
        <w:rPr>
          <w:rFonts w:ascii="Times" w:hAnsi="Times" w:cstheme="minorHAnsi"/>
          <w:sz w:val="24"/>
          <w:szCs w:val="24"/>
        </w:rPr>
        <w:t xml:space="preserve"> Undeveloped, non-illuminated portions of the property may not be included in the net acreage calculation.</w:t>
      </w:r>
    </w:p>
    <w:p w14:paraId="79E132ED" w14:textId="77777777" w:rsidR="00B42FC0" w:rsidRPr="00923CB0" w:rsidRDefault="00B42FC0" w:rsidP="00B42FC0">
      <w:pPr>
        <w:ind w:firstLine="432"/>
        <w:rPr>
          <w:rFonts w:ascii="Times" w:hAnsi="Times" w:cstheme="minorHAnsi"/>
          <w:i/>
        </w:rPr>
      </w:pPr>
    </w:p>
    <w:p w14:paraId="4F6BA0D0" w14:textId="77777777" w:rsidR="00E033EE" w:rsidRPr="00923CB0" w:rsidRDefault="00E033EE" w:rsidP="00B42FC0">
      <w:pPr>
        <w:ind w:firstLine="432"/>
        <w:rPr>
          <w:rFonts w:ascii="Times" w:hAnsi="Times" w:cstheme="minorHAnsi"/>
        </w:rPr>
      </w:pPr>
      <w:r w:rsidRPr="00923CB0">
        <w:rPr>
          <w:rFonts w:ascii="Times" w:hAnsi="Times" w:cstheme="minorHAnsi"/>
          <w:b/>
          <w:i/>
        </w:rPr>
        <w:t>Luminaire</w:t>
      </w:r>
      <w:r w:rsidR="00F90EB8" w:rsidRPr="00923CB0">
        <w:rPr>
          <w:rFonts w:ascii="Times" w:hAnsi="Times" w:cstheme="minorHAnsi"/>
          <w:i/>
        </w:rPr>
        <w:t xml:space="preserve"> </w:t>
      </w:r>
      <w:r w:rsidR="00F90EB8" w:rsidRPr="00923CB0">
        <w:rPr>
          <w:rFonts w:ascii="Times" w:hAnsi="Times" w:cstheme="minorHAnsi"/>
        </w:rPr>
        <w:t>means a</w:t>
      </w:r>
      <w:r w:rsidRPr="00923CB0">
        <w:rPr>
          <w:rFonts w:ascii="Times" w:hAnsi="Times" w:cstheme="minorHAnsi"/>
        </w:rPr>
        <w:t xml:space="preserve"> complete lighting assembly</w:t>
      </w:r>
      <w:r w:rsidR="00F90EB8" w:rsidRPr="00923CB0">
        <w:rPr>
          <w:rFonts w:ascii="Times" w:hAnsi="Times" w:cstheme="minorHAnsi"/>
        </w:rPr>
        <w:t xml:space="preserve"> or lighting fixture</w:t>
      </w:r>
      <w:r w:rsidRPr="00923CB0">
        <w:rPr>
          <w:rFonts w:ascii="Times" w:hAnsi="Times" w:cstheme="minorHAnsi"/>
        </w:rPr>
        <w:t>, consisting of a lamp, housing, optic(s), and other structural elements, but not including any mounting pole or surface.</w:t>
      </w:r>
    </w:p>
    <w:p w14:paraId="6F0528FF" w14:textId="77777777" w:rsidR="00B42FC0" w:rsidRPr="00923CB0" w:rsidRDefault="00B42FC0" w:rsidP="00B42FC0">
      <w:pPr>
        <w:ind w:firstLine="432"/>
        <w:rPr>
          <w:rFonts w:ascii="Times" w:hAnsi="Times" w:cstheme="minorHAnsi"/>
          <w:i/>
          <w:iCs/>
        </w:rPr>
      </w:pPr>
    </w:p>
    <w:p w14:paraId="3402ABE2" w14:textId="77777777" w:rsidR="00233DB4" w:rsidRPr="00923CB0" w:rsidRDefault="00233DB4" w:rsidP="00B42FC0">
      <w:pPr>
        <w:ind w:firstLine="432"/>
        <w:rPr>
          <w:rFonts w:ascii="Times" w:hAnsi="Times" w:cstheme="minorHAnsi"/>
        </w:rPr>
      </w:pPr>
      <w:r w:rsidRPr="00923CB0">
        <w:rPr>
          <w:rFonts w:ascii="Times" w:hAnsi="Times" w:cstheme="minorHAnsi"/>
          <w:b/>
          <w:i/>
          <w:iCs/>
        </w:rPr>
        <w:t>Luminance</w:t>
      </w:r>
      <w:r w:rsidRPr="00923CB0">
        <w:rPr>
          <w:rFonts w:ascii="Times" w:hAnsi="Times" w:cstheme="minorHAnsi"/>
        </w:rPr>
        <w:t xml:space="preserve"> is a measure of light emitted by or from a surface. </w:t>
      </w:r>
    </w:p>
    <w:p w14:paraId="6588D0A5" w14:textId="77777777" w:rsidR="00B42FC0" w:rsidRPr="00923CB0" w:rsidRDefault="00B42FC0" w:rsidP="00B42FC0">
      <w:pPr>
        <w:ind w:firstLine="432"/>
        <w:rPr>
          <w:rFonts w:ascii="Times" w:hAnsi="Times" w:cstheme="minorHAnsi"/>
          <w:i/>
          <w:iCs/>
        </w:rPr>
      </w:pPr>
    </w:p>
    <w:p w14:paraId="4CB93816" w14:textId="77777777" w:rsidR="00B24A73" w:rsidRPr="00923CB0" w:rsidRDefault="00B24A73" w:rsidP="00B42FC0">
      <w:pPr>
        <w:ind w:firstLine="432"/>
        <w:rPr>
          <w:rFonts w:ascii="Times" w:hAnsi="Times" w:cstheme="minorHAnsi"/>
        </w:rPr>
      </w:pPr>
      <w:r w:rsidRPr="00923CB0">
        <w:rPr>
          <w:rFonts w:ascii="Times" w:hAnsi="Times" w:cstheme="minorHAnsi"/>
          <w:b/>
          <w:i/>
          <w:iCs/>
        </w:rPr>
        <w:t>Nit</w:t>
      </w:r>
      <w:r w:rsidRPr="00923CB0">
        <w:rPr>
          <w:rFonts w:ascii="Times" w:hAnsi="Times" w:cstheme="minorHAnsi"/>
        </w:rPr>
        <w:t xml:space="preserve"> is the standard unit of measure of luminance</w:t>
      </w:r>
      <w:r w:rsidR="002E25D9" w:rsidRPr="00923CB0">
        <w:rPr>
          <w:rFonts w:ascii="Times" w:hAnsi="Times" w:cstheme="minorHAnsi"/>
        </w:rPr>
        <w:t xml:space="preserve"> used for </w:t>
      </w:r>
      <w:r w:rsidR="0054487B" w:rsidRPr="00923CB0">
        <w:rPr>
          <w:rFonts w:ascii="Times" w:hAnsi="Times" w:cstheme="minorHAnsi"/>
        </w:rPr>
        <w:t xml:space="preserve">internally </w:t>
      </w:r>
      <w:r w:rsidR="0031758D" w:rsidRPr="00923CB0">
        <w:rPr>
          <w:rFonts w:ascii="Times" w:hAnsi="Times" w:cstheme="minorHAnsi"/>
        </w:rPr>
        <w:t>illuminated</w:t>
      </w:r>
      <w:r w:rsidR="0054487B" w:rsidRPr="00923CB0">
        <w:rPr>
          <w:rFonts w:ascii="Times" w:hAnsi="Times" w:cstheme="minorHAnsi"/>
        </w:rPr>
        <w:t xml:space="preserve"> signs, digital signs, or </w:t>
      </w:r>
      <w:r w:rsidR="002E25D9" w:rsidRPr="00923CB0">
        <w:rPr>
          <w:rFonts w:ascii="Times" w:hAnsi="Times" w:cstheme="minorHAnsi"/>
        </w:rPr>
        <w:t xml:space="preserve">electronic </w:t>
      </w:r>
      <w:r w:rsidR="00BD5F2A" w:rsidRPr="00923CB0">
        <w:rPr>
          <w:rFonts w:ascii="Times" w:hAnsi="Times" w:cstheme="minorHAnsi"/>
        </w:rPr>
        <w:t xml:space="preserve">message </w:t>
      </w:r>
      <w:r w:rsidR="002E25D9" w:rsidRPr="00923CB0">
        <w:rPr>
          <w:rFonts w:ascii="Times" w:hAnsi="Times" w:cstheme="minorHAnsi"/>
        </w:rPr>
        <w:t>display</w:t>
      </w:r>
      <w:r w:rsidR="0054487B" w:rsidRPr="00923CB0">
        <w:rPr>
          <w:rFonts w:ascii="Times" w:hAnsi="Times" w:cstheme="minorHAnsi"/>
        </w:rPr>
        <w:t>s.</w:t>
      </w:r>
    </w:p>
    <w:p w14:paraId="78A97E47" w14:textId="77777777" w:rsidR="00B42FC0" w:rsidRPr="00923CB0" w:rsidRDefault="00B42FC0" w:rsidP="00B42FC0">
      <w:pPr>
        <w:pStyle w:val="p0"/>
        <w:spacing w:after="0"/>
        <w:rPr>
          <w:rFonts w:ascii="Times" w:hAnsi="Times" w:cstheme="minorHAnsi"/>
          <w:i/>
          <w:iCs/>
          <w:sz w:val="24"/>
        </w:rPr>
      </w:pPr>
    </w:p>
    <w:p w14:paraId="195E6547" w14:textId="29DEA1F5" w:rsidR="00B42FC0" w:rsidRPr="00923CB0" w:rsidRDefault="000D7B4A" w:rsidP="00B42FC0">
      <w:pPr>
        <w:pStyle w:val="p0"/>
        <w:spacing w:after="0"/>
        <w:rPr>
          <w:rFonts w:ascii="Times" w:hAnsi="Times" w:cstheme="minorHAnsi"/>
          <w:sz w:val="24"/>
        </w:rPr>
      </w:pPr>
      <w:r w:rsidRPr="00923CB0">
        <w:rPr>
          <w:rFonts w:ascii="Times" w:hAnsi="Times" w:cstheme="minorHAnsi"/>
          <w:b/>
          <w:i/>
          <w:iCs/>
          <w:sz w:val="24"/>
        </w:rPr>
        <w:t>Outdoor Lighting</w:t>
      </w:r>
      <w:r w:rsidRPr="00923CB0">
        <w:rPr>
          <w:rFonts w:ascii="Times" w:hAnsi="Times" w:cstheme="minorHAnsi"/>
          <w:sz w:val="24"/>
        </w:rPr>
        <w:t xml:space="preserve"> means temporary or permanent lighting that is installed, located, or used in such a manner to cause light rays to shine outdoors. Nonresidential fixtures that are installed indoors that cause light rays to shine outside are considered outdoor lighting for the intent of this article. See Exhibit </w:t>
      </w:r>
      <w:r w:rsidR="00B14598" w:rsidRPr="00923CB0">
        <w:rPr>
          <w:rFonts w:ascii="Times" w:hAnsi="Times" w:cstheme="minorHAnsi"/>
          <w:sz w:val="24"/>
        </w:rPr>
        <w:t>1</w:t>
      </w:r>
      <w:r w:rsidR="00E42873" w:rsidRPr="00923CB0">
        <w:rPr>
          <w:rFonts w:ascii="Times" w:hAnsi="Times" w:cstheme="minorHAnsi"/>
          <w:sz w:val="24"/>
        </w:rPr>
        <w:t xml:space="preserve"> of </w:t>
      </w:r>
      <w:r w:rsidR="00CB7E3E" w:rsidRPr="00923CB0">
        <w:rPr>
          <w:rFonts w:ascii="Times" w:hAnsi="Times" w:cstheme="minorHAnsi"/>
          <w:sz w:val="24"/>
        </w:rPr>
        <w:t>S</w:t>
      </w:r>
      <w:r w:rsidR="00E42873" w:rsidRPr="00923CB0">
        <w:rPr>
          <w:rFonts w:ascii="Times" w:hAnsi="Times" w:cstheme="minorHAnsi"/>
          <w:sz w:val="24"/>
        </w:rPr>
        <w:t xml:space="preserve">ection </w:t>
      </w:r>
      <w:r w:rsidR="00815E22">
        <w:rPr>
          <w:rFonts w:ascii="Times" w:hAnsi="Times" w:cstheme="minorHAnsi"/>
          <w:sz w:val="24"/>
        </w:rPr>
        <w:t>XX.XX.</w:t>
      </w:r>
      <w:r w:rsidR="00800820">
        <w:rPr>
          <w:rFonts w:ascii="Times" w:hAnsi="Times" w:cstheme="minorHAnsi"/>
          <w:sz w:val="24"/>
        </w:rPr>
        <w:t>020</w:t>
      </w:r>
      <w:r w:rsidR="00DF74F0" w:rsidRPr="00923CB0">
        <w:rPr>
          <w:rFonts w:ascii="Times" w:hAnsi="Times" w:cstheme="minorHAnsi"/>
          <w:sz w:val="24"/>
        </w:rPr>
        <w:t xml:space="preserve"> for </w:t>
      </w:r>
      <w:r w:rsidR="00D734DC" w:rsidRPr="00923CB0">
        <w:rPr>
          <w:rFonts w:ascii="Times" w:hAnsi="Times" w:cstheme="minorHAnsi"/>
          <w:sz w:val="24"/>
        </w:rPr>
        <w:t>an illustration</w:t>
      </w:r>
      <w:r w:rsidR="00DF74F0" w:rsidRPr="00923CB0">
        <w:rPr>
          <w:rFonts w:ascii="Times" w:hAnsi="Times" w:cstheme="minorHAnsi"/>
          <w:sz w:val="24"/>
        </w:rPr>
        <w:t xml:space="preserve"> of this type of situation</w:t>
      </w:r>
      <w:r w:rsidRPr="00923CB0">
        <w:rPr>
          <w:rFonts w:ascii="Times" w:hAnsi="Times" w:cstheme="minorHAnsi"/>
          <w:sz w:val="24"/>
        </w:rPr>
        <w:t xml:space="preserve">. Residential fixtures installed indoors generating more than </w:t>
      </w:r>
      <w:r w:rsidR="00AE358A" w:rsidRPr="00923CB0">
        <w:rPr>
          <w:rFonts w:ascii="Times" w:hAnsi="Times" w:cstheme="minorHAnsi"/>
          <w:sz w:val="24"/>
        </w:rPr>
        <w:t>3</w:t>
      </w:r>
      <w:r w:rsidRPr="00923CB0">
        <w:rPr>
          <w:rFonts w:ascii="Times" w:hAnsi="Times" w:cstheme="minorHAnsi"/>
          <w:sz w:val="24"/>
        </w:rPr>
        <w:t>,</w:t>
      </w:r>
      <w:r w:rsidR="00AE358A" w:rsidRPr="00923CB0">
        <w:rPr>
          <w:rFonts w:ascii="Times" w:hAnsi="Times" w:cstheme="minorHAnsi"/>
          <w:sz w:val="24"/>
        </w:rPr>
        <w:t>8</w:t>
      </w:r>
      <w:r w:rsidRPr="00923CB0">
        <w:rPr>
          <w:rFonts w:ascii="Times" w:hAnsi="Times" w:cstheme="minorHAnsi"/>
          <w:sz w:val="24"/>
        </w:rPr>
        <w:t xml:space="preserve">00 lumens (approximately equal to a </w:t>
      </w:r>
      <w:r w:rsidR="00072BA5" w:rsidRPr="00923CB0">
        <w:rPr>
          <w:rFonts w:ascii="Times" w:hAnsi="Times" w:cstheme="minorHAnsi"/>
          <w:sz w:val="24"/>
        </w:rPr>
        <w:t>300-watt</w:t>
      </w:r>
      <w:r w:rsidRPr="00923CB0">
        <w:rPr>
          <w:rFonts w:ascii="Times" w:hAnsi="Times" w:cstheme="minorHAnsi"/>
          <w:sz w:val="24"/>
        </w:rPr>
        <w:t xml:space="preserve"> incandescent bulb) that cause light to shine outside are also considered outdoor lighting for the intent of this article.</w:t>
      </w:r>
      <w:r w:rsidR="00AE358A" w:rsidRPr="00923CB0">
        <w:rPr>
          <w:rFonts w:ascii="Times" w:hAnsi="Times" w:cstheme="minorHAnsi"/>
          <w:sz w:val="24"/>
        </w:rPr>
        <w:t xml:space="preserve"> </w:t>
      </w:r>
      <w:r w:rsidR="00C74700" w:rsidRPr="00923CB0">
        <w:rPr>
          <w:rFonts w:ascii="Times" w:hAnsi="Times" w:cstheme="minorHAnsi"/>
          <w:sz w:val="24"/>
        </w:rPr>
        <w:t>A</w:t>
      </w:r>
      <w:r w:rsidR="00AE358A" w:rsidRPr="00923CB0">
        <w:rPr>
          <w:rFonts w:ascii="Times" w:hAnsi="Times" w:cstheme="minorHAnsi"/>
          <w:sz w:val="24"/>
        </w:rPr>
        <w:t xml:space="preserve">ll of the lighting that illuminates the translucent portion of </w:t>
      </w:r>
      <w:r w:rsidR="00C74700" w:rsidRPr="00923CB0">
        <w:rPr>
          <w:rFonts w:ascii="Times" w:hAnsi="Times" w:cstheme="minorHAnsi"/>
          <w:sz w:val="24"/>
        </w:rPr>
        <w:t>a greenhouse or solarium</w:t>
      </w:r>
      <w:r w:rsidR="00454839" w:rsidRPr="00923CB0">
        <w:rPr>
          <w:rFonts w:ascii="Times" w:hAnsi="Times" w:cstheme="minorHAnsi"/>
          <w:sz w:val="24"/>
        </w:rPr>
        <w:t>, including roofing material,</w:t>
      </w:r>
      <w:r w:rsidR="00AE358A" w:rsidRPr="00923CB0">
        <w:rPr>
          <w:rFonts w:ascii="Times" w:hAnsi="Times" w:cstheme="minorHAnsi"/>
          <w:sz w:val="24"/>
        </w:rPr>
        <w:t xml:space="preserve"> is considered outdoor lighting for the intent of this article. </w:t>
      </w:r>
    </w:p>
    <w:p w14:paraId="55601575" w14:textId="77777777" w:rsidR="00B42FC0" w:rsidRDefault="00B42FC0" w:rsidP="00B42FC0">
      <w:pPr>
        <w:pStyle w:val="p0"/>
        <w:spacing w:after="0"/>
        <w:rPr>
          <w:rFonts w:ascii="Times" w:hAnsi="Times" w:cstheme="minorHAnsi"/>
          <w:i/>
          <w:iCs/>
          <w:sz w:val="24"/>
        </w:rPr>
      </w:pPr>
    </w:p>
    <w:p w14:paraId="7BF32974" w14:textId="4C14513F" w:rsidR="0095133A" w:rsidRDefault="001B5144" w:rsidP="001B5144">
      <w:pPr>
        <w:pStyle w:val="p0"/>
        <w:spacing w:after="0"/>
        <w:rPr>
          <w:rFonts w:ascii="Times" w:hAnsi="Times" w:cstheme="minorHAnsi"/>
          <w:sz w:val="24"/>
        </w:rPr>
      </w:pPr>
      <w:r w:rsidRPr="001B5144">
        <w:rPr>
          <w:rFonts w:ascii="Times" w:hAnsi="Times" w:cstheme="minorHAnsi"/>
          <w:b/>
          <w:bCs/>
          <w:i/>
          <w:iCs/>
          <w:sz w:val="24"/>
        </w:rPr>
        <w:t>Pedestrian Activity Levels</w:t>
      </w:r>
      <w:r>
        <w:rPr>
          <w:rFonts w:ascii="Times" w:hAnsi="Times" w:cstheme="minorHAnsi"/>
          <w:b/>
          <w:i/>
          <w:iCs/>
          <w:sz w:val="24"/>
        </w:rPr>
        <w:t xml:space="preserve"> </w:t>
      </w:r>
      <w:r w:rsidR="0095133A" w:rsidRPr="00923CB0">
        <w:rPr>
          <w:rFonts w:ascii="Times" w:hAnsi="Times" w:cstheme="minorHAnsi"/>
          <w:sz w:val="24"/>
        </w:rPr>
        <w:t xml:space="preserve">means </w:t>
      </w:r>
      <w:r w:rsidR="003D2447">
        <w:rPr>
          <w:rFonts w:ascii="Times" w:hAnsi="Times" w:cstheme="minorHAnsi"/>
          <w:sz w:val="24"/>
        </w:rPr>
        <w:t xml:space="preserve">the classification of </w:t>
      </w:r>
      <w:r w:rsidR="000C080C">
        <w:rPr>
          <w:rFonts w:ascii="Times" w:hAnsi="Times" w:cstheme="minorHAnsi"/>
          <w:sz w:val="24"/>
        </w:rPr>
        <w:t xml:space="preserve">pedestrian </w:t>
      </w:r>
      <w:r w:rsidR="00D12A0F">
        <w:rPr>
          <w:rFonts w:ascii="Times" w:hAnsi="Times" w:cstheme="minorHAnsi"/>
          <w:sz w:val="24"/>
        </w:rPr>
        <w:t>usage of an area</w:t>
      </w:r>
      <w:r w:rsidR="003D2447">
        <w:rPr>
          <w:rFonts w:ascii="Times" w:hAnsi="Times" w:cstheme="minorHAnsi"/>
          <w:sz w:val="24"/>
        </w:rPr>
        <w:t xml:space="preserve"> based on</w:t>
      </w:r>
      <w:r w:rsidR="00CE6B8F">
        <w:rPr>
          <w:rFonts w:ascii="Times" w:hAnsi="Times" w:cstheme="minorHAnsi"/>
          <w:sz w:val="24"/>
        </w:rPr>
        <w:t xml:space="preserve"> </w:t>
      </w:r>
      <w:r w:rsidR="006740A8">
        <w:rPr>
          <w:rFonts w:ascii="Times" w:hAnsi="Times" w:cstheme="minorHAnsi"/>
          <w:sz w:val="24"/>
        </w:rPr>
        <w:t>specific criteria</w:t>
      </w:r>
      <w:r w:rsidR="00EA264C">
        <w:rPr>
          <w:rFonts w:ascii="Times" w:hAnsi="Times" w:cstheme="minorHAnsi"/>
          <w:sz w:val="24"/>
        </w:rPr>
        <w:t>.</w:t>
      </w:r>
      <w:r w:rsidR="00BB066A">
        <w:rPr>
          <w:rFonts w:ascii="Times" w:hAnsi="Times" w:cstheme="minorHAnsi"/>
          <w:sz w:val="24"/>
        </w:rPr>
        <w:t xml:space="preserve"> </w:t>
      </w:r>
    </w:p>
    <w:p w14:paraId="76EF7882" w14:textId="77777777" w:rsidR="009D528A" w:rsidRPr="00CE6B8F" w:rsidRDefault="009D528A" w:rsidP="009D528A">
      <w:pPr>
        <w:numPr>
          <w:ilvl w:val="0"/>
          <w:numId w:val="18"/>
        </w:numPr>
        <w:spacing w:before="100" w:beforeAutospacing="1" w:after="100" w:afterAutospacing="1"/>
        <w:rPr>
          <w:rFonts w:ascii="Times-Roman" w:hAnsi="Times-Roman"/>
        </w:rPr>
      </w:pPr>
      <w:r w:rsidRPr="008C2A20">
        <w:rPr>
          <w:rFonts w:ascii="Times-Roman" w:hAnsi="Times-Roman"/>
          <w:b/>
          <w:bCs/>
          <w:i/>
          <w:iCs/>
        </w:rPr>
        <w:t>High pedestrian activity areas</w:t>
      </w:r>
      <w:r w:rsidRPr="00CE6B8F">
        <w:rPr>
          <w:rFonts w:ascii="Times-Roman" w:hAnsi="Times-Roman"/>
        </w:rPr>
        <w:t>: More than 100 pedestrians during the highest nightly average one-hour volume period. For example, this would include downtown areas with dense urban development (typically over 3,000 pedestrians per square kilometer), areas around major arenas. </w:t>
      </w:r>
    </w:p>
    <w:p w14:paraId="5BEF123B" w14:textId="77777777" w:rsidR="009D528A" w:rsidRPr="00CE6B8F" w:rsidRDefault="009D528A" w:rsidP="009D528A">
      <w:pPr>
        <w:numPr>
          <w:ilvl w:val="0"/>
          <w:numId w:val="18"/>
        </w:numPr>
        <w:spacing w:before="100" w:beforeAutospacing="1" w:after="100" w:afterAutospacing="1"/>
        <w:rPr>
          <w:rFonts w:ascii="Times-Roman" w:hAnsi="Times-Roman"/>
        </w:rPr>
      </w:pPr>
      <w:r w:rsidRPr="008C2A20">
        <w:rPr>
          <w:rFonts w:ascii="Times-Roman" w:hAnsi="Times-Roman"/>
          <w:b/>
          <w:bCs/>
          <w:i/>
          <w:iCs/>
        </w:rPr>
        <w:t>Medium pedestrian activity areas</w:t>
      </w:r>
      <w:r w:rsidRPr="00CE6B8F">
        <w:rPr>
          <w:rFonts w:ascii="Times-Roman" w:hAnsi="Times-Roman"/>
        </w:rPr>
        <w:t>: Between 11 and 99 pedestrians during the highest nightly average one-hour volume period.</w:t>
      </w:r>
    </w:p>
    <w:p w14:paraId="6D890275" w14:textId="6F41A0A7" w:rsidR="0095133A" w:rsidRPr="00CE6B8F" w:rsidRDefault="009D528A" w:rsidP="00CE6B8F">
      <w:pPr>
        <w:numPr>
          <w:ilvl w:val="0"/>
          <w:numId w:val="18"/>
        </w:numPr>
        <w:spacing w:before="100" w:beforeAutospacing="1" w:after="100" w:afterAutospacing="1"/>
        <w:rPr>
          <w:rFonts w:ascii="Times-Roman" w:hAnsi="Times-Roman"/>
        </w:rPr>
      </w:pPr>
      <w:r w:rsidRPr="008C2A20">
        <w:rPr>
          <w:rFonts w:ascii="Times-Roman" w:hAnsi="Times-Roman"/>
          <w:b/>
          <w:bCs/>
          <w:i/>
          <w:iCs/>
        </w:rPr>
        <w:lastRenderedPageBreak/>
        <w:t>Low pedestrian activity areas</w:t>
      </w:r>
      <w:r w:rsidRPr="00CE6B8F">
        <w:rPr>
          <w:rFonts w:ascii="Times-Roman" w:hAnsi="Times-Roman"/>
        </w:rPr>
        <w:t>: 10 or fewer pedestrians during the highest nightly average one-hour volume period.</w:t>
      </w:r>
    </w:p>
    <w:p w14:paraId="6223F9FA"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Private lighting</w:t>
      </w:r>
      <w:r w:rsidRPr="00923CB0">
        <w:rPr>
          <w:rFonts w:ascii="Times" w:hAnsi="Times" w:cstheme="minorHAnsi"/>
          <w:sz w:val="24"/>
        </w:rPr>
        <w:t xml:space="preserve"> means outdoor light fixtures </w:t>
      </w:r>
      <w:r w:rsidR="00C47E76" w:rsidRPr="00923CB0">
        <w:rPr>
          <w:rFonts w:ascii="Times" w:hAnsi="Times" w:cstheme="minorHAnsi"/>
          <w:sz w:val="24"/>
        </w:rPr>
        <w:t>that are</w:t>
      </w:r>
      <w:r w:rsidRPr="00923CB0">
        <w:rPr>
          <w:rFonts w:ascii="Times" w:hAnsi="Times" w:cstheme="minorHAnsi"/>
          <w:sz w:val="24"/>
        </w:rPr>
        <w:t xml:space="preserve"> owned</w:t>
      </w:r>
      <w:r w:rsidR="00C47E76" w:rsidRPr="00923CB0">
        <w:rPr>
          <w:rFonts w:ascii="Times" w:hAnsi="Times" w:cstheme="minorHAnsi"/>
          <w:sz w:val="24"/>
        </w:rPr>
        <w:t xml:space="preserve"> or leased or operated or maintained</w:t>
      </w:r>
      <w:r w:rsidRPr="00923CB0">
        <w:rPr>
          <w:rFonts w:ascii="Times" w:hAnsi="Times" w:cstheme="minorHAnsi"/>
          <w:sz w:val="24"/>
        </w:rPr>
        <w:t xml:space="preserve"> or controlled by individual persons, including but not limited to families, partnerships, corporations, and other entities engaged in the conduct of business or other non-governmental activities. </w:t>
      </w:r>
    </w:p>
    <w:p w14:paraId="1939C8CF" w14:textId="77777777" w:rsidR="00B42FC0" w:rsidRPr="00923CB0" w:rsidRDefault="00B42FC0" w:rsidP="00B42FC0">
      <w:pPr>
        <w:pStyle w:val="p0"/>
        <w:spacing w:after="0"/>
        <w:rPr>
          <w:rFonts w:ascii="Times" w:hAnsi="Times" w:cstheme="minorHAnsi"/>
          <w:i/>
          <w:iCs/>
          <w:sz w:val="24"/>
        </w:rPr>
      </w:pPr>
    </w:p>
    <w:p w14:paraId="58D970A2" w14:textId="77777777" w:rsidR="0021289E" w:rsidRDefault="0021289E" w:rsidP="00B42FC0">
      <w:pPr>
        <w:pStyle w:val="p0"/>
        <w:spacing w:after="0"/>
        <w:rPr>
          <w:rFonts w:ascii="Times" w:hAnsi="Times" w:cstheme="minorHAnsi"/>
          <w:sz w:val="24"/>
        </w:rPr>
      </w:pPr>
      <w:r w:rsidRPr="00923CB0">
        <w:rPr>
          <w:rFonts w:ascii="Times" w:hAnsi="Times" w:cstheme="minorHAnsi"/>
          <w:b/>
          <w:i/>
          <w:iCs/>
          <w:sz w:val="24"/>
        </w:rPr>
        <w:t>Public lighting</w:t>
      </w:r>
      <w:r w:rsidRPr="00923CB0">
        <w:rPr>
          <w:rFonts w:ascii="Times" w:hAnsi="Times" w:cstheme="minorHAnsi"/>
          <w:sz w:val="24"/>
        </w:rPr>
        <w:t xml:space="preserve"> means outdoor light fixtures </w:t>
      </w:r>
      <w:r w:rsidR="00C47E76" w:rsidRPr="00923CB0">
        <w:rPr>
          <w:rFonts w:ascii="Times" w:hAnsi="Times" w:cstheme="minorHAnsi"/>
          <w:sz w:val="24"/>
        </w:rPr>
        <w:t>that are</w:t>
      </w:r>
      <w:r w:rsidRPr="00923CB0">
        <w:rPr>
          <w:rFonts w:ascii="Times" w:hAnsi="Times" w:cstheme="minorHAnsi"/>
          <w:sz w:val="24"/>
        </w:rPr>
        <w:t xml:space="preserve"> owned</w:t>
      </w:r>
      <w:r w:rsidR="00C47E76" w:rsidRPr="00923CB0">
        <w:rPr>
          <w:rFonts w:ascii="Times" w:hAnsi="Times" w:cstheme="minorHAnsi"/>
          <w:sz w:val="24"/>
        </w:rPr>
        <w:t xml:space="preserve"> or</w:t>
      </w:r>
      <w:r w:rsidRPr="00923CB0">
        <w:rPr>
          <w:rFonts w:ascii="Times" w:hAnsi="Times" w:cstheme="minorHAnsi"/>
          <w:sz w:val="24"/>
        </w:rPr>
        <w:t xml:space="preserve"> leased</w:t>
      </w:r>
      <w:r w:rsidR="00C47E76" w:rsidRPr="00923CB0">
        <w:rPr>
          <w:rFonts w:ascii="Times" w:hAnsi="Times" w:cstheme="minorHAnsi"/>
          <w:sz w:val="24"/>
        </w:rPr>
        <w:t xml:space="preserve"> or operated or maintained</w:t>
      </w:r>
      <w:r w:rsidR="006613CC" w:rsidRPr="00923CB0">
        <w:rPr>
          <w:rFonts w:ascii="Times" w:hAnsi="Times" w:cstheme="minorHAnsi"/>
          <w:sz w:val="24"/>
        </w:rPr>
        <w:t xml:space="preserve"> </w:t>
      </w:r>
      <w:r w:rsidRPr="00923CB0">
        <w:rPr>
          <w:rFonts w:ascii="Times" w:hAnsi="Times" w:cstheme="minorHAnsi"/>
          <w:sz w:val="24"/>
        </w:rPr>
        <w:t xml:space="preserve">or controlled by the </w:t>
      </w:r>
      <w:r w:rsidR="00E929B3" w:rsidRPr="00923CB0">
        <w:rPr>
          <w:rFonts w:ascii="Times" w:hAnsi="Times" w:cstheme="minorHAnsi"/>
          <w:sz w:val="24"/>
        </w:rPr>
        <w:t>City</w:t>
      </w:r>
      <w:r w:rsidRPr="00923CB0">
        <w:rPr>
          <w:rFonts w:ascii="Times" w:hAnsi="Times" w:cstheme="minorHAnsi"/>
          <w:sz w:val="24"/>
        </w:rPr>
        <w:t xml:space="preserve"> or other governmental entity or entities</w:t>
      </w:r>
      <w:r w:rsidR="00791F51" w:rsidRPr="00923CB0">
        <w:rPr>
          <w:rFonts w:ascii="Times" w:hAnsi="Times" w:cstheme="minorHAnsi"/>
          <w:sz w:val="24"/>
        </w:rPr>
        <w:t xml:space="preserve"> completely or partly funded by grants obtained by the </w:t>
      </w:r>
      <w:r w:rsidR="00E929B3" w:rsidRPr="00923CB0">
        <w:rPr>
          <w:rFonts w:ascii="Times" w:hAnsi="Times" w:cstheme="minorHAnsi"/>
          <w:sz w:val="24"/>
        </w:rPr>
        <w:t>City</w:t>
      </w:r>
      <w:r w:rsidR="00791F51" w:rsidRPr="00923CB0">
        <w:rPr>
          <w:rFonts w:ascii="Times" w:hAnsi="Times" w:cstheme="minorHAnsi"/>
          <w:sz w:val="24"/>
        </w:rPr>
        <w:t xml:space="preserve"> or its agents from federal, state or private sources.</w:t>
      </w:r>
      <w:r w:rsidR="00C47E76" w:rsidRPr="00923CB0">
        <w:rPr>
          <w:rFonts w:ascii="Times" w:hAnsi="Times" w:cstheme="minorHAnsi"/>
          <w:sz w:val="24"/>
        </w:rPr>
        <w:t xml:space="preserve"> The</w:t>
      </w:r>
      <w:r w:rsidR="00791F51" w:rsidRPr="00923CB0">
        <w:rPr>
          <w:rFonts w:ascii="Times" w:hAnsi="Times" w:cstheme="minorHAnsi"/>
          <w:sz w:val="24"/>
        </w:rPr>
        <w:t xml:space="preserve"> light fixtures</w:t>
      </w:r>
      <w:r w:rsidR="00C47E76" w:rsidRPr="00923CB0">
        <w:rPr>
          <w:rFonts w:ascii="Times" w:hAnsi="Times" w:cstheme="minorHAnsi"/>
          <w:sz w:val="24"/>
        </w:rPr>
        <w:t xml:space="preserve"> are normally located on</w:t>
      </w:r>
      <w:r w:rsidRPr="00923CB0">
        <w:rPr>
          <w:rFonts w:ascii="Times" w:hAnsi="Times" w:cstheme="minorHAnsi"/>
          <w:sz w:val="24"/>
        </w:rPr>
        <w:t xml:space="preserve">, but </w:t>
      </w:r>
      <w:r w:rsidR="00C47E76" w:rsidRPr="00923CB0">
        <w:rPr>
          <w:rFonts w:ascii="Times" w:hAnsi="Times" w:cstheme="minorHAnsi"/>
          <w:sz w:val="24"/>
        </w:rPr>
        <w:t xml:space="preserve">are </w:t>
      </w:r>
      <w:r w:rsidRPr="00923CB0">
        <w:rPr>
          <w:rFonts w:ascii="Times" w:hAnsi="Times" w:cstheme="minorHAnsi"/>
          <w:sz w:val="24"/>
        </w:rPr>
        <w:t>not limited to</w:t>
      </w:r>
      <w:r w:rsidR="00C47E76" w:rsidRPr="00923CB0">
        <w:rPr>
          <w:rFonts w:ascii="Times" w:hAnsi="Times" w:cstheme="minorHAnsi"/>
          <w:sz w:val="24"/>
        </w:rPr>
        <w:t xml:space="preserve">, </w:t>
      </w:r>
      <w:r w:rsidRPr="00923CB0">
        <w:rPr>
          <w:rFonts w:ascii="Times" w:hAnsi="Times" w:cstheme="minorHAnsi"/>
          <w:sz w:val="24"/>
        </w:rPr>
        <w:t>streets, highways, alleys, easements, parking lots, parks, playing fields, schools, institutions of higher learning, and meeting places</w:t>
      </w:r>
      <w:r w:rsidR="00C47E76" w:rsidRPr="00923CB0">
        <w:rPr>
          <w:rFonts w:ascii="Times" w:hAnsi="Times" w:cstheme="minorHAnsi"/>
          <w:sz w:val="24"/>
        </w:rPr>
        <w:t>.</w:t>
      </w:r>
    </w:p>
    <w:p w14:paraId="3B2EF7CA" w14:textId="77777777" w:rsidR="00A43893" w:rsidRDefault="00A43893" w:rsidP="00B42FC0">
      <w:pPr>
        <w:pStyle w:val="p0"/>
        <w:spacing w:after="0"/>
        <w:rPr>
          <w:rFonts w:ascii="Times" w:hAnsi="Times" w:cstheme="minorHAnsi"/>
          <w:sz w:val="24"/>
        </w:rPr>
      </w:pPr>
    </w:p>
    <w:p w14:paraId="71B39123" w14:textId="6FD6CB38" w:rsidR="00F10787" w:rsidRDefault="00F10787" w:rsidP="00F10787">
      <w:pPr>
        <w:pStyle w:val="p0"/>
        <w:spacing w:after="0"/>
        <w:rPr>
          <w:rFonts w:ascii="Times" w:hAnsi="Times" w:cstheme="minorHAnsi"/>
          <w:sz w:val="24"/>
        </w:rPr>
      </w:pPr>
      <w:r>
        <w:rPr>
          <w:rFonts w:ascii="Times" w:hAnsi="Times" w:cstheme="minorHAnsi"/>
          <w:b/>
          <w:i/>
          <w:iCs/>
          <w:sz w:val="24"/>
        </w:rPr>
        <w:t>Road Classifications</w:t>
      </w:r>
      <w:r w:rsidRPr="00923CB0">
        <w:rPr>
          <w:rFonts w:ascii="Times" w:hAnsi="Times" w:cstheme="minorHAnsi"/>
          <w:sz w:val="24"/>
        </w:rPr>
        <w:t xml:space="preserve"> means </w:t>
      </w:r>
      <w:r w:rsidR="00EA390E">
        <w:rPr>
          <w:rFonts w:ascii="Times" w:hAnsi="Times" w:cstheme="minorHAnsi"/>
          <w:sz w:val="24"/>
        </w:rPr>
        <w:t xml:space="preserve">the type of </w:t>
      </w:r>
      <w:r w:rsidR="00B56675">
        <w:rPr>
          <w:rFonts w:ascii="Times" w:hAnsi="Times" w:cstheme="minorHAnsi"/>
          <w:sz w:val="24"/>
        </w:rPr>
        <w:t xml:space="preserve">street or </w:t>
      </w:r>
      <w:r w:rsidR="00EA390E">
        <w:rPr>
          <w:rFonts w:ascii="Times" w:hAnsi="Times" w:cstheme="minorHAnsi"/>
          <w:sz w:val="24"/>
        </w:rPr>
        <w:t>roadway</w:t>
      </w:r>
      <w:r w:rsidR="00681FDE">
        <w:rPr>
          <w:rFonts w:ascii="Times" w:hAnsi="Times" w:cstheme="minorHAnsi"/>
          <w:sz w:val="24"/>
        </w:rPr>
        <w:t xml:space="preserve"> based on usage</w:t>
      </w:r>
      <w:r w:rsidR="0037253A">
        <w:rPr>
          <w:rFonts w:ascii="Times" w:hAnsi="Times" w:cstheme="minorHAnsi"/>
          <w:sz w:val="24"/>
        </w:rPr>
        <w:t xml:space="preserve"> and the traffic it serves.</w:t>
      </w:r>
      <w:r w:rsidR="00531142">
        <w:rPr>
          <w:rFonts w:ascii="Times" w:hAnsi="Times" w:cstheme="minorHAnsi"/>
          <w:sz w:val="24"/>
        </w:rPr>
        <w:t xml:space="preserve"> </w:t>
      </w:r>
    </w:p>
    <w:p w14:paraId="11F08C84" w14:textId="25BAA01D" w:rsidR="003D490A" w:rsidRDefault="003D490A" w:rsidP="003D490A">
      <w:pPr>
        <w:numPr>
          <w:ilvl w:val="0"/>
          <w:numId w:val="15"/>
        </w:numPr>
        <w:spacing w:before="100" w:beforeAutospacing="1" w:after="100" w:afterAutospacing="1"/>
        <w:rPr>
          <w:rFonts w:ascii="Times-Roman" w:hAnsi="Times-Roman"/>
          <w:sz w:val="27"/>
          <w:szCs w:val="27"/>
        </w:rPr>
      </w:pPr>
      <w:r w:rsidRPr="008C2A20">
        <w:rPr>
          <w:rFonts w:ascii="Times-Roman" w:hAnsi="Times-Roman"/>
          <w:b/>
          <w:bCs/>
          <w:i/>
          <w:iCs/>
          <w:sz w:val="27"/>
          <w:szCs w:val="27"/>
        </w:rPr>
        <w:t>Major (arterial) street</w:t>
      </w:r>
      <w:r>
        <w:rPr>
          <w:rFonts w:ascii="Times-Roman" w:hAnsi="Times-Roman"/>
          <w:sz w:val="27"/>
          <w:szCs w:val="27"/>
        </w:rPr>
        <w:t>: That part of the roadway system that serves as the principal network for through traffic flow. These routes connect areas of principal traffic generation and important roadways entering and leaving the city. They are sometimes subdivided into primary and secondary classifications; however, such distinctions are not necessary for the purpose of street lighting. These routes primarily serve through-traffic and</w:t>
      </w:r>
      <w:r w:rsidR="00B56675">
        <w:rPr>
          <w:rFonts w:ascii="Times-Roman" w:hAnsi="Times-Roman"/>
          <w:sz w:val="27"/>
          <w:szCs w:val="27"/>
        </w:rPr>
        <w:t xml:space="preserve"> </w:t>
      </w:r>
      <w:r>
        <w:rPr>
          <w:rFonts w:ascii="Times-Roman" w:hAnsi="Times-Roman"/>
          <w:sz w:val="27"/>
          <w:szCs w:val="27"/>
        </w:rPr>
        <w:t>secondarily provide access to abutting property. </w:t>
      </w:r>
    </w:p>
    <w:p w14:paraId="609DD618" w14:textId="77777777" w:rsidR="00B56675" w:rsidRDefault="00B56675" w:rsidP="00B56675">
      <w:pPr>
        <w:numPr>
          <w:ilvl w:val="0"/>
          <w:numId w:val="15"/>
        </w:numPr>
        <w:spacing w:before="100" w:beforeAutospacing="1" w:after="100" w:afterAutospacing="1"/>
        <w:rPr>
          <w:rFonts w:ascii="Times-Roman" w:hAnsi="Times-Roman"/>
          <w:sz w:val="27"/>
          <w:szCs w:val="27"/>
        </w:rPr>
      </w:pPr>
      <w:r w:rsidRPr="008C2A20">
        <w:rPr>
          <w:rFonts w:ascii="Times-Roman" w:hAnsi="Times-Roman"/>
          <w:b/>
          <w:bCs/>
          <w:i/>
          <w:iCs/>
          <w:sz w:val="27"/>
          <w:szCs w:val="27"/>
        </w:rPr>
        <w:t>Collector street</w:t>
      </w:r>
      <w:r>
        <w:rPr>
          <w:rFonts w:ascii="Times-Roman" w:hAnsi="Times-Roman"/>
          <w:sz w:val="27"/>
          <w:szCs w:val="27"/>
        </w:rPr>
        <w:t>: A road servicing traffic between major and local streets. These are streets used mainly for traffic movements within residential, commercial, and industrial areas. Collector streets may be used for truck or bus movements and give direct service to abutting properties. </w:t>
      </w:r>
    </w:p>
    <w:p w14:paraId="28C2E2FA" w14:textId="51C2CE95" w:rsidR="00B42FC0" w:rsidRPr="00B56675" w:rsidRDefault="00B56675" w:rsidP="00B56675">
      <w:pPr>
        <w:numPr>
          <w:ilvl w:val="0"/>
          <w:numId w:val="15"/>
        </w:numPr>
        <w:spacing w:before="100" w:beforeAutospacing="1" w:after="100" w:afterAutospacing="1"/>
        <w:rPr>
          <w:rFonts w:ascii="Times-Roman" w:hAnsi="Times-Roman"/>
          <w:sz w:val="27"/>
          <w:szCs w:val="27"/>
        </w:rPr>
      </w:pPr>
      <w:r w:rsidRPr="008C2A20">
        <w:rPr>
          <w:rFonts w:ascii="Times-Roman" w:hAnsi="Times-Roman"/>
          <w:b/>
          <w:bCs/>
          <w:i/>
          <w:iCs/>
          <w:sz w:val="27"/>
          <w:szCs w:val="27"/>
        </w:rPr>
        <w:t>Local street</w:t>
      </w:r>
      <w:r w:rsidRPr="00B56675">
        <w:rPr>
          <w:rFonts w:ascii="Times-Roman" w:hAnsi="Times-Roman"/>
          <w:b/>
          <w:bCs/>
          <w:sz w:val="27"/>
          <w:szCs w:val="27"/>
        </w:rPr>
        <w:t>:</w:t>
      </w:r>
      <w:r>
        <w:rPr>
          <w:rFonts w:ascii="Times-Roman" w:hAnsi="Times-Roman"/>
          <w:sz w:val="27"/>
          <w:szCs w:val="27"/>
        </w:rPr>
        <w:t xml:space="preserve"> Local streets are used primarily for direct access to residential, commercial, industrial, or other abutting property. They make up a large percentage of the total street system but carry a small proportion of vehicular traffic. </w:t>
      </w:r>
    </w:p>
    <w:p w14:paraId="578A486A" w14:textId="77777777" w:rsidR="008D0A0A" w:rsidRPr="00923CB0" w:rsidRDefault="0021289E" w:rsidP="00B42FC0">
      <w:pPr>
        <w:pStyle w:val="p0"/>
        <w:spacing w:after="0"/>
        <w:rPr>
          <w:rFonts w:ascii="Times" w:hAnsi="Times" w:cstheme="minorHAnsi"/>
          <w:sz w:val="24"/>
        </w:rPr>
      </w:pPr>
      <w:r w:rsidRPr="00923CB0">
        <w:rPr>
          <w:rFonts w:ascii="Times" w:hAnsi="Times" w:cstheme="minorHAnsi"/>
          <w:b/>
          <w:i/>
          <w:iCs/>
          <w:sz w:val="24"/>
        </w:rPr>
        <w:t>Sag-lens</w:t>
      </w:r>
      <w:r w:rsidRPr="00923CB0">
        <w:rPr>
          <w:rFonts w:ascii="Times" w:hAnsi="Times" w:cstheme="minorHAnsi"/>
          <w:sz w:val="24"/>
        </w:rPr>
        <w:t xml:space="preserve"> or </w:t>
      </w:r>
      <w:r w:rsidRPr="00923CB0">
        <w:rPr>
          <w:rFonts w:ascii="Times" w:hAnsi="Times" w:cstheme="minorHAnsi"/>
          <w:b/>
          <w:i/>
          <w:iCs/>
          <w:sz w:val="24"/>
        </w:rPr>
        <w:t>drop-lens</w:t>
      </w:r>
      <w:r w:rsidR="008D0A0A" w:rsidRPr="00923CB0">
        <w:rPr>
          <w:rFonts w:ascii="Times" w:hAnsi="Times" w:cstheme="minorHAnsi"/>
          <w:b/>
          <w:i/>
          <w:iCs/>
          <w:sz w:val="24"/>
        </w:rPr>
        <w:t xml:space="preserve"> fixture</w:t>
      </w:r>
      <w:r w:rsidRPr="00923CB0">
        <w:rPr>
          <w:rFonts w:ascii="Times" w:hAnsi="Times" w:cstheme="minorHAnsi"/>
          <w:sz w:val="24"/>
        </w:rPr>
        <w:t xml:space="preserve"> means </w:t>
      </w:r>
      <w:r w:rsidR="008D0A0A" w:rsidRPr="00923CB0">
        <w:rPr>
          <w:rFonts w:ascii="Times" w:hAnsi="Times" w:cstheme="minorHAnsi"/>
          <w:sz w:val="24"/>
        </w:rPr>
        <w:t xml:space="preserve">a fixture, typically seen on older streetlights or parking lot lights, where the lens extends below the lowest opaque part of the fixture such that light is scattered above the horizontal plane. </w:t>
      </w:r>
    </w:p>
    <w:p w14:paraId="6F09022A" w14:textId="77777777" w:rsidR="00B42FC0" w:rsidRPr="00923CB0" w:rsidRDefault="00B42FC0" w:rsidP="00B42FC0">
      <w:pPr>
        <w:pStyle w:val="p0"/>
        <w:spacing w:after="0"/>
        <w:rPr>
          <w:rFonts w:ascii="Times" w:hAnsi="Times" w:cstheme="minorHAnsi"/>
          <w:i/>
          <w:iCs/>
          <w:sz w:val="24"/>
        </w:rPr>
      </w:pPr>
      <w:bookmarkStart w:id="2" w:name="OLE_LINK1"/>
      <w:bookmarkStart w:id="3" w:name="OLE_LINK2"/>
    </w:p>
    <w:p w14:paraId="47A50888"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Searchlight</w:t>
      </w:r>
      <w:r w:rsidRPr="00923CB0">
        <w:rPr>
          <w:rFonts w:ascii="Times" w:hAnsi="Times" w:cstheme="minorHAnsi"/>
          <w:sz w:val="24"/>
        </w:rPr>
        <w:t xml:space="preserve"> </w:t>
      </w:r>
      <w:bookmarkEnd w:id="2"/>
      <w:bookmarkEnd w:id="3"/>
      <w:r w:rsidRPr="00923CB0">
        <w:rPr>
          <w:rFonts w:ascii="Times" w:hAnsi="Times" w:cstheme="minorHAnsi"/>
          <w:sz w:val="24"/>
        </w:rPr>
        <w:t xml:space="preserve">means a light fixture having a narrow beam intended to be seen in the sky. </w:t>
      </w:r>
    </w:p>
    <w:p w14:paraId="21452C3D" w14:textId="77777777" w:rsidR="00B42FC0" w:rsidRPr="00923CB0" w:rsidRDefault="00B42FC0" w:rsidP="00B42FC0">
      <w:pPr>
        <w:pStyle w:val="p0"/>
        <w:spacing w:after="0"/>
        <w:rPr>
          <w:rFonts w:ascii="Times" w:hAnsi="Times" w:cstheme="minorHAnsi"/>
          <w:i/>
          <w:iCs/>
          <w:sz w:val="24"/>
        </w:rPr>
      </w:pPr>
    </w:p>
    <w:p w14:paraId="75BEEA09" w14:textId="77777777" w:rsidR="0021289E" w:rsidRPr="00923CB0" w:rsidRDefault="0021289E" w:rsidP="00B42FC0">
      <w:pPr>
        <w:pStyle w:val="p0"/>
        <w:spacing w:after="0"/>
        <w:rPr>
          <w:rFonts w:ascii="Times" w:hAnsi="Times" w:cstheme="minorHAnsi"/>
          <w:sz w:val="24"/>
        </w:rPr>
      </w:pPr>
      <w:r w:rsidRPr="00923CB0">
        <w:rPr>
          <w:rFonts w:ascii="Times" w:hAnsi="Times" w:cstheme="minorHAnsi"/>
          <w:b/>
          <w:i/>
          <w:iCs/>
          <w:sz w:val="24"/>
        </w:rPr>
        <w:t>Spotlight</w:t>
      </w:r>
      <w:r w:rsidRPr="00923CB0">
        <w:rPr>
          <w:rFonts w:ascii="Times" w:hAnsi="Times" w:cstheme="minorHAnsi"/>
          <w:sz w:val="24"/>
        </w:rPr>
        <w:t xml:space="preserve"> means a light fixture having a narrow beam. </w:t>
      </w:r>
    </w:p>
    <w:p w14:paraId="38255F38" w14:textId="77777777" w:rsidR="00B42FC0" w:rsidRPr="00923CB0" w:rsidRDefault="00B42FC0" w:rsidP="00B42FC0">
      <w:pPr>
        <w:pStyle w:val="NoSpacing"/>
        <w:ind w:firstLine="432"/>
        <w:rPr>
          <w:rFonts w:ascii="Times" w:hAnsi="Times" w:cstheme="minorHAnsi"/>
          <w:i/>
          <w:sz w:val="24"/>
          <w:szCs w:val="24"/>
        </w:rPr>
      </w:pPr>
    </w:p>
    <w:p w14:paraId="0CC2BC3E" w14:textId="77777777" w:rsidR="00E033EE" w:rsidRPr="00923CB0" w:rsidRDefault="00E033EE" w:rsidP="00B42FC0">
      <w:pPr>
        <w:pStyle w:val="NoSpacing"/>
        <w:ind w:firstLine="432"/>
        <w:rPr>
          <w:rFonts w:ascii="Times" w:hAnsi="Times" w:cstheme="minorHAnsi"/>
          <w:sz w:val="24"/>
          <w:szCs w:val="24"/>
        </w:rPr>
      </w:pPr>
      <w:r w:rsidRPr="00923CB0">
        <w:rPr>
          <w:rFonts w:ascii="Times" w:hAnsi="Times" w:cstheme="minorHAnsi"/>
          <w:b/>
          <w:i/>
          <w:sz w:val="24"/>
          <w:szCs w:val="24"/>
        </w:rPr>
        <w:t>Temporary lighting</w:t>
      </w:r>
      <w:r w:rsidR="00F90EB8" w:rsidRPr="00923CB0">
        <w:rPr>
          <w:rFonts w:ascii="Times" w:hAnsi="Times" w:cstheme="minorHAnsi"/>
          <w:sz w:val="24"/>
          <w:szCs w:val="24"/>
        </w:rPr>
        <w:t xml:space="preserve"> means n</w:t>
      </w:r>
      <w:r w:rsidRPr="00923CB0">
        <w:rPr>
          <w:rFonts w:ascii="Times" w:hAnsi="Times" w:cstheme="minorHAnsi"/>
          <w:sz w:val="24"/>
          <w:szCs w:val="24"/>
        </w:rPr>
        <w:t>on-permanent lighting installations installed and operated for a duration not to exceed thirty (30) days.</w:t>
      </w:r>
    </w:p>
    <w:p w14:paraId="25BC4249" w14:textId="77777777" w:rsidR="00BC0D21" w:rsidRPr="00923CB0" w:rsidRDefault="00BC0D21" w:rsidP="00B42FC0">
      <w:pPr>
        <w:pStyle w:val="NoSpacing"/>
        <w:ind w:firstLine="432"/>
        <w:rPr>
          <w:rFonts w:ascii="Times" w:hAnsi="Times" w:cstheme="minorHAnsi"/>
          <w:sz w:val="24"/>
          <w:szCs w:val="24"/>
        </w:rPr>
      </w:pPr>
    </w:p>
    <w:p w14:paraId="4247A0FE" w14:textId="77777777" w:rsidR="00D147FA" w:rsidRPr="00923CB0" w:rsidRDefault="00D147FA" w:rsidP="00B42FC0">
      <w:pPr>
        <w:pStyle w:val="p0"/>
        <w:spacing w:after="0"/>
        <w:rPr>
          <w:rFonts w:ascii="Times" w:hAnsi="Times" w:cstheme="minorHAnsi"/>
          <w:sz w:val="24"/>
        </w:rPr>
      </w:pPr>
      <w:r w:rsidRPr="00923CB0">
        <w:rPr>
          <w:rFonts w:ascii="Times" w:hAnsi="Times" w:cstheme="minorHAnsi"/>
          <w:b/>
          <w:i/>
          <w:iCs/>
          <w:sz w:val="24"/>
        </w:rPr>
        <w:t>Total outdoor light output</w:t>
      </w:r>
      <w:r w:rsidRPr="00923CB0">
        <w:rPr>
          <w:rFonts w:ascii="Times" w:hAnsi="Times" w:cstheme="minorHAnsi"/>
          <w:sz w:val="24"/>
        </w:rPr>
        <w:t xml:space="preserve"> means the total amount of light, measured in lumens, from all outdoor light fixtures within the illuminated area of a property. The lumen value to be used in the </w:t>
      </w:r>
      <w:r w:rsidRPr="00923CB0">
        <w:rPr>
          <w:rFonts w:ascii="Times" w:hAnsi="Times" w:cstheme="minorHAnsi"/>
          <w:sz w:val="24"/>
        </w:rPr>
        <w:lastRenderedPageBreak/>
        <w:t xml:space="preserve">calculation is the lumen value as defined in this </w:t>
      </w:r>
      <w:r w:rsidR="00CD0130" w:rsidRPr="00923CB0">
        <w:rPr>
          <w:rFonts w:ascii="Times" w:hAnsi="Times" w:cstheme="minorHAnsi"/>
          <w:sz w:val="24"/>
        </w:rPr>
        <w:t>a</w:t>
      </w:r>
      <w:r w:rsidRPr="00923CB0">
        <w:rPr>
          <w:rFonts w:ascii="Times" w:hAnsi="Times" w:cstheme="minorHAnsi"/>
          <w:sz w:val="24"/>
        </w:rPr>
        <w:t xml:space="preserve">rticle. To </w:t>
      </w:r>
      <w:r w:rsidR="00CD0130" w:rsidRPr="00923CB0">
        <w:rPr>
          <w:rFonts w:ascii="Times" w:hAnsi="Times" w:cstheme="minorHAnsi"/>
          <w:sz w:val="24"/>
        </w:rPr>
        <w:t>compute</w:t>
      </w:r>
      <w:r w:rsidRPr="00923CB0">
        <w:rPr>
          <w:rFonts w:ascii="Times" w:hAnsi="Times" w:cstheme="minorHAnsi"/>
          <w:sz w:val="24"/>
        </w:rPr>
        <w:t xml:space="preserve"> the total, add the lumen output</w:t>
      </w:r>
      <w:r w:rsidR="00CD0130" w:rsidRPr="00923CB0">
        <w:rPr>
          <w:rFonts w:ascii="Times" w:hAnsi="Times" w:cstheme="minorHAnsi"/>
          <w:sz w:val="24"/>
        </w:rPr>
        <w:t>s</w:t>
      </w:r>
      <w:r w:rsidRPr="00923CB0">
        <w:rPr>
          <w:rFonts w:ascii="Times" w:hAnsi="Times" w:cstheme="minorHAnsi"/>
          <w:sz w:val="24"/>
        </w:rPr>
        <w:t xml:space="preserve"> attributed to each light fixture</w:t>
      </w:r>
      <w:r w:rsidR="00CD0130" w:rsidRPr="00923CB0">
        <w:rPr>
          <w:rFonts w:ascii="Times" w:hAnsi="Times" w:cstheme="minorHAnsi"/>
          <w:sz w:val="24"/>
        </w:rPr>
        <w:t xml:space="preserve"> together</w:t>
      </w:r>
      <w:r w:rsidRPr="00923CB0">
        <w:rPr>
          <w:rFonts w:ascii="Times" w:hAnsi="Times" w:cstheme="minorHAnsi"/>
          <w:sz w:val="24"/>
        </w:rPr>
        <w:t xml:space="preserve">. </w:t>
      </w:r>
    </w:p>
    <w:p w14:paraId="50F80C23" w14:textId="77777777" w:rsidR="00B42FC0" w:rsidRPr="00923CB0" w:rsidRDefault="006613CC" w:rsidP="00B42FC0">
      <w:pPr>
        <w:pStyle w:val="historynote0"/>
        <w:spacing w:before="0" w:beforeAutospacing="0" w:after="0" w:afterAutospacing="0"/>
        <w:rPr>
          <w:rFonts w:ascii="Times" w:hAnsi="Times" w:cstheme="minorHAnsi"/>
        </w:rPr>
      </w:pPr>
      <w:r w:rsidRPr="00923CB0">
        <w:rPr>
          <w:rFonts w:ascii="Times" w:hAnsi="Times" w:cstheme="minorHAnsi"/>
        </w:rPr>
        <w:t xml:space="preserve"> </w:t>
      </w:r>
    </w:p>
    <w:p w14:paraId="461C11B1" w14:textId="77777777" w:rsidR="00B42FC0" w:rsidRPr="00923CB0" w:rsidRDefault="00B42FC0" w:rsidP="00B42FC0">
      <w:pPr>
        <w:rPr>
          <w:rFonts w:ascii="Times" w:hAnsi="Times" w:cstheme="minorHAnsi"/>
        </w:rPr>
      </w:pPr>
    </w:p>
    <w:p w14:paraId="3DDF8BA4" w14:textId="265A51EA"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A14B93">
        <w:rPr>
          <w:rFonts w:ascii="Times" w:hAnsi="Times" w:cstheme="minorHAnsi"/>
        </w:rPr>
        <w:t>00</w:t>
      </w:r>
      <w:r w:rsidRPr="00923CB0">
        <w:rPr>
          <w:rFonts w:ascii="Times" w:hAnsi="Times" w:cstheme="minorHAnsi"/>
        </w:rPr>
        <w:t xml:space="preserve">3. </w:t>
      </w:r>
      <w:r w:rsidR="00C64261" w:rsidRPr="00923CB0">
        <w:rPr>
          <w:rFonts w:ascii="Times" w:hAnsi="Times" w:cstheme="minorHAnsi"/>
        </w:rPr>
        <w:t>–</w:t>
      </w:r>
      <w:r w:rsidRPr="00923CB0">
        <w:rPr>
          <w:rFonts w:ascii="Times" w:hAnsi="Times" w:cstheme="minorHAnsi"/>
        </w:rPr>
        <w:t xml:space="preserve"> </w:t>
      </w:r>
      <w:r w:rsidR="00C64261" w:rsidRPr="00923CB0">
        <w:rPr>
          <w:rFonts w:ascii="Times" w:hAnsi="Times" w:cstheme="minorHAnsi"/>
        </w:rPr>
        <w:t>Nonconforming e</w:t>
      </w:r>
      <w:r w:rsidRPr="00923CB0">
        <w:rPr>
          <w:rFonts w:ascii="Times" w:hAnsi="Times" w:cstheme="minorHAnsi"/>
        </w:rPr>
        <w:t xml:space="preserve">xisting outdoor light fixtures. </w:t>
      </w:r>
    </w:p>
    <w:p w14:paraId="43FCF256" w14:textId="77777777" w:rsidR="00B42FC0" w:rsidRPr="00923CB0" w:rsidRDefault="00B42FC0" w:rsidP="00B42FC0">
      <w:pPr>
        <w:ind w:left="360" w:hanging="360"/>
        <w:jc w:val="both"/>
        <w:rPr>
          <w:rFonts w:ascii="Times" w:hAnsi="Times" w:cstheme="minorHAnsi"/>
        </w:rPr>
      </w:pPr>
    </w:p>
    <w:p w14:paraId="59E9AC53" w14:textId="77777777" w:rsidR="00C64261" w:rsidRPr="00923CB0" w:rsidRDefault="00C64261" w:rsidP="00874351">
      <w:pPr>
        <w:ind w:left="450" w:hanging="450"/>
        <w:jc w:val="both"/>
        <w:rPr>
          <w:rFonts w:ascii="Times" w:hAnsi="Times" w:cstheme="minorHAnsi"/>
        </w:rPr>
      </w:pPr>
      <w:r w:rsidRPr="00923CB0">
        <w:rPr>
          <w:rFonts w:ascii="Times" w:hAnsi="Times" w:cstheme="minorHAnsi"/>
        </w:rPr>
        <w:t>(a)  All existing outdoor lighting that was legally installed before the enactment of this article, that does not conform with the standards specified</w:t>
      </w:r>
      <w:r w:rsidR="006613CC" w:rsidRPr="00923CB0">
        <w:rPr>
          <w:rFonts w:ascii="Times" w:hAnsi="Times" w:cstheme="minorHAnsi"/>
        </w:rPr>
        <w:t xml:space="preserve"> </w:t>
      </w:r>
      <w:r w:rsidRPr="00923CB0">
        <w:rPr>
          <w:rFonts w:ascii="Times" w:hAnsi="Times" w:cstheme="minorHAnsi"/>
        </w:rPr>
        <w:t>by this article shall be considered nonconforming. Nonconforming outdoor lighting is allowed to remain until required to be replaced pursuant to the terms of this article.</w:t>
      </w:r>
    </w:p>
    <w:p w14:paraId="7484D93F" w14:textId="77777777" w:rsidR="00B42FC0" w:rsidRPr="00923CB0" w:rsidRDefault="00B42FC0" w:rsidP="00874351">
      <w:pPr>
        <w:ind w:left="450" w:hanging="450"/>
        <w:jc w:val="both"/>
        <w:rPr>
          <w:rFonts w:ascii="Times" w:hAnsi="Times" w:cstheme="minorHAnsi"/>
        </w:rPr>
      </w:pPr>
    </w:p>
    <w:p w14:paraId="278F31B6" w14:textId="77777777" w:rsidR="00C64261" w:rsidRPr="00923CB0" w:rsidRDefault="00C64261" w:rsidP="00874351">
      <w:pPr>
        <w:ind w:left="450" w:hanging="450"/>
        <w:jc w:val="both"/>
        <w:rPr>
          <w:rFonts w:ascii="Times" w:hAnsi="Times" w:cstheme="minorHAnsi"/>
        </w:rPr>
      </w:pPr>
      <w:r w:rsidRPr="00923CB0">
        <w:rPr>
          <w:rFonts w:ascii="Times" w:hAnsi="Times" w:cstheme="minorHAnsi"/>
        </w:rPr>
        <w:t>(b) </w:t>
      </w:r>
      <w:r w:rsidR="00B42FC0" w:rsidRPr="00923CB0">
        <w:rPr>
          <w:rFonts w:ascii="Times" w:hAnsi="Times" w:cstheme="minorHAnsi"/>
        </w:rPr>
        <w:tab/>
      </w:r>
      <w:r w:rsidRPr="00923CB0">
        <w:rPr>
          <w:rFonts w:ascii="Times" w:hAnsi="Times" w:cstheme="minorHAnsi"/>
        </w:rPr>
        <w:t>If more than fifty percent (50%) of the total appraised value of a structure (as determined from the records of the county’s appraisal district), has been destroyed, the nonconforming status expires and the structure’s previously nonconforming outdoor lighting must be removed and may only be replaced in conformity with the standards of this article.</w:t>
      </w:r>
    </w:p>
    <w:p w14:paraId="3B72D548" w14:textId="77777777" w:rsidR="00B42FC0" w:rsidRPr="00923CB0" w:rsidRDefault="00B42FC0" w:rsidP="00874351">
      <w:pPr>
        <w:ind w:left="450" w:hanging="450"/>
        <w:jc w:val="both"/>
        <w:rPr>
          <w:rFonts w:ascii="Times" w:hAnsi="Times" w:cstheme="minorHAnsi"/>
        </w:rPr>
      </w:pPr>
    </w:p>
    <w:p w14:paraId="3F6CED8B" w14:textId="77777777" w:rsidR="00C64261" w:rsidRPr="00923CB0" w:rsidRDefault="00C64261" w:rsidP="00874351">
      <w:pPr>
        <w:ind w:left="450" w:hanging="450"/>
        <w:jc w:val="both"/>
        <w:rPr>
          <w:rFonts w:ascii="Times" w:hAnsi="Times" w:cstheme="minorHAnsi"/>
        </w:rPr>
      </w:pPr>
      <w:r w:rsidRPr="00923CB0">
        <w:rPr>
          <w:rFonts w:ascii="Times" w:hAnsi="Times" w:cstheme="minorHAnsi"/>
        </w:rPr>
        <w:t>(c)</w:t>
      </w:r>
      <w:r w:rsidR="00BD3BDC" w:rsidRPr="00923CB0">
        <w:rPr>
          <w:rFonts w:ascii="Times" w:hAnsi="Times" w:cstheme="minorHAnsi"/>
        </w:rPr>
        <w:tab/>
      </w:r>
      <w:r w:rsidRPr="00923CB0">
        <w:rPr>
          <w:rFonts w:ascii="Times" w:hAnsi="Times" w:cstheme="minorHAnsi"/>
        </w:rPr>
        <w:t>Nonconforming outdoor lighting shall be brought into conformance with this article as follows:</w:t>
      </w:r>
    </w:p>
    <w:p w14:paraId="50E1C4C9" w14:textId="77777777" w:rsidR="00B42FC0" w:rsidRPr="00923CB0" w:rsidRDefault="00B42FC0" w:rsidP="00B42FC0">
      <w:pPr>
        <w:ind w:left="810" w:hanging="450"/>
        <w:jc w:val="both"/>
        <w:rPr>
          <w:rFonts w:ascii="Times" w:hAnsi="Times" w:cstheme="minorHAnsi"/>
        </w:rPr>
      </w:pPr>
    </w:p>
    <w:p w14:paraId="00474451" w14:textId="77777777" w:rsidR="00C64261" w:rsidRPr="00923CB0" w:rsidRDefault="00C64261" w:rsidP="00BD3BDC">
      <w:pPr>
        <w:ind w:left="900" w:hanging="450"/>
        <w:jc w:val="both"/>
        <w:rPr>
          <w:rFonts w:ascii="Times" w:hAnsi="Times" w:cstheme="minorHAnsi"/>
        </w:rPr>
      </w:pPr>
      <w:r w:rsidRPr="00923CB0">
        <w:rPr>
          <w:rFonts w:ascii="Times" w:hAnsi="Times" w:cstheme="minorHAnsi"/>
        </w:rPr>
        <w:t>(1)   </w:t>
      </w:r>
      <w:r w:rsidRPr="00923CB0">
        <w:rPr>
          <w:rFonts w:ascii="Times" w:hAnsi="Times" w:cstheme="minorHAnsi"/>
          <w:u w:val="single"/>
        </w:rPr>
        <w:t>Nonresidential Application</w:t>
      </w:r>
      <w:r w:rsidRPr="00923CB0">
        <w:rPr>
          <w:rFonts w:ascii="Times" w:hAnsi="Times" w:cstheme="minorHAnsi"/>
        </w:rPr>
        <w:t xml:space="preserve">. All existing outdoor lighting located on a subject property that is part of an application for a rezoning application, conditional use permit, subdivision approval, or a building permit for a major addition is required to be brought into conformance with this article before final inspection, issuance of a certificate of occupancy, or final plat recordation, when applicable. For the following permits issued by the </w:t>
      </w:r>
      <w:r w:rsidR="00E929B3" w:rsidRPr="00923CB0">
        <w:rPr>
          <w:rFonts w:ascii="Times" w:hAnsi="Times" w:cstheme="minorHAnsi"/>
        </w:rPr>
        <w:t>City</w:t>
      </w:r>
      <w:r w:rsidRPr="00923CB0">
        <w:rPr>
          <w:rFonts w:ascii="Times" w:hAnsi="Times" w:cstheme="minorHAnsi"/>
        </w:rPr>
        <w:t>, the applicant shall have a maximum of 90 days from date of permit issuance to bring the lighting into conformance: site development permit, sign permit for an externally or internally</w:t>
      </w:r>
      <w:r w:rsidR="0031758D" w:rsidRPr="00923CB0">
        <w:rPr>
          <w:rFonts w:ascii="Times" w:hAnsi="Times" w:cstheme="minorHAnsi"/>
        </w:rPr>
        <w:t xml:space="preserve"> </w:t>
      </w:r>
      <w:r w:rsidRPr="00923CB0">
        <w:rPr>
          <w:rFonts w:ascii="Times" w:hAnsi="Times" w:cstheme="minorHAnsi"/>
        </w:rPr>
        <w:t>illuminated outdoor sign, initial alcoholic beverage permit, initial food establishment permit, and on-site sewage facility permit.</w:t>
      </w:r>
    </w:p>
    <w:p w14:paraId="49147D1D" w14:textId="77777777" w:rsidR="00B42FC0" w:rsidRPr="00923CB0" w:rsidRDefault="00B42FC0" w:rsidP="00BD3BDC">
      <w:pPr>
        <w:ind w:left="900" w:hanging="450"/>
        <w:jc w:val="both"/>
        <w:rPr>
          <w:rFonts w:ascii="Times" w:hAnsi="Times" w:cstheme="minorHAnsi"/>
        </w:rPr>
      </w:pPr>
    </w:p>
    <w:p w14:paraId="3210A963" w14:textId="77777777" w:rsidR="00C64261" w:rsidRPr="00923CB0" w:rsidRDefault="00C64261" w:rsidP="00BD3BDC">
      <w:pPr>
        <w:ind w:left="900" w:hanging="450"/>
        <w:jc w:val="both"/>
        <w:rPr>
          <w:rFonts w:ascii="Times" w:hAnsi="Times" w:cstheme="minorHAnsi"/>
        </w:rPr>
      </w:pPr>
      <w:r w:rsidRPr="00923CB0">
        <w:rPr>
          <w:rFonts w:ascii="Times" w:hAnsi="Times" w:cstheme="minorHAnsi"/>
        </w:rPr>
        <w:t>(2)   </w:t>
      </w:r>
      <w:r w:rsidRPr="00923CB0">
        <w:rPr>
          <w:rFonts w:ascii="Times" w:hAnsi="Times" w:cstheme="minorHAnsi"/>
          <w:u w:val="single"/>
        </w:rPr>
        <w:t>Residential addition or remodel</w:t>
      </w:r>
      <w:r w:rsidRPr="00923CB0">
        <w:rPr>
          <w:rFonts w:ascii="Times" w:hAnsi="Times" w:cstheme="minorHAnsi"/>
        </w:rPr>
        <w:t>. Nothing herein shall be construed to terminate a residential property’s nonconforming status as a result of an addition or remodel.</w:t>
      </w:r>
      <w:r w:rsidR="005641CA" w:rsidRPr="00923CB0">
        <w:rPr>
          <w:rFonts w:ascii="Times" w:hAnsi="Times" w:cstheme="minorHAnsi"/>
        </w:rPr>
        <w:t xml:space="preserve"> However, all outdoor residential lighting that is affixed to a construction project requiring a building permit is required to conform the standards established by this ordinance. </w:t>
      </w:r>
    </w:p>
    <w:p w14:paraId="443F19C0" w14:textId="77777777" w:rsidR="00B42FC0" w:rsidRPr="00923CB0" w:rsidRDefault="00B42FC0" w:rsidP="00BD3BDC">
      <w:pPr>
        <w:ind w:left="900" w:hanging="450"/>
        <w:jc w:val="both"/>
        <w:rPr>
          <w:rFonts w:ascii="Times" w:hAnsi="Times" w:cstheme="minorHAnsi"/>
        </w:rPr>
      </w:pPr>
    </w:p>
    <w:p w14:paraId="43CBABF9" w14:textId="77777777" w:rsidR="00C64261" w:rsidRPr="00923CB0" w:rsidRDefault="00C64261" w:rsidP="00BD3BDC">
      <w:pPr>
        <w:ind w:left="900" w:hanging="450"/>
        <w:jc w:val="both"/>
        <w:rPr>
          <w:rFonts w:ascii="Times" w:hAnsi="Times" w:cstheme="minorHAnsi"/>
        </w:rPr>
      </w:pPr>
      <w:r w:rsidRPr="00923CB0">
        <w:rPr>
          <w:rFonts w:ascii="Times" w:hAnsi="Times" w:cstheme="minorHAnsi"/>
        </w:rPr>
        <w:t xml:space="preserve">(3) </w:t>
      </w:r>
      <w:r w:rsidR="00B42FC0" w:rsidRPr="00923CB0">
        <w:rPr>
          <w:rFonts w:ascii="Times" w:hAnsi="Times" w:cstheme="minorHAnsi"/>
        </w:rPr>
        <w:tab/>
      </w:r>
      <w:r w:rsidRPr="00923CB0">
        <w:rPr>
          <w:rFonts w:ascii="Times" w:hAnsi="Times" w:cstheme="minorHAnsi"/>
          <w:u w:val="single"/>
        </w:rPr>
        <w:t>Abandonment of nonconforming</w:t>
      </w:r>
      <w:r w:rsidRPr="00923CB0">
        <w:rPr>
          <w:rFonts w:ascii="Times" w:hAnsi="Times" w:cstheme="minorHAnsi"/>
        </w:rPr>
        <w:t>. A nonconforming structure shall be deemed abandoned if the structure remains vacant for a continuous period of six (6) months. In that instance, the nonconforming status expires and the structure’s previously nonconforming outdoor lighting must be removed and may only be replaced in conformity with the standards of this article.</w:t>
      </w:r>
    </w:p>
    <w:p w14:paraId="77914566" w14:textId="77777777" w:rsidR="00B42FC0" w:rsidRPr="00923CB0" w:rsidRDefault="00B42FC0" w:rsidP="00B42FC0">
      <w:pPr>
        <w:ind w:left="450" w:hanging="450"/>
        <w:jc w:val="both"/>
        <w:rPr>
          <w:rFonts w:ascii="Times" w:hAnsi="Times" w:cstheme="minorHAnsi"/>
        </w:rPr>
      </w:pPr>
    </w:p>
    <w:p w14:paraId="1B204102" w14:textId="77777777" w:rsidR="00C64261" w:rsidRPr="00923CB0" w:rsidRDefault="00C64261" w:rsidP="00B42FC0">
      <w:pPr>
        <w:ind w:left="450" w:hanging="450"/>
        <w:jc w:val="both"/>
        <w:rPr>
          <w:rFonts w:ascii="Times" w:hAnsi="Times" w:cstheme="minorHAnsi"/>
        </w:rPr>
      </w:pPr>
      <w:r w:rsidRPr="00923CB0">
        <w:rPr>
          <w:rFonts w:ascii="Times" w:hAnsi="Times" w:cstheme="minorHAnsi"/>
        </w:rPr>
        <w:t>(d)</w:t>
      </w:r>
      <w:r w:rsidRPr="00923CB0">
        <w:rPr>
          <w:rFonts w:ascii="Times" w:hAnsi="Times" w:cstheme="minorHAnsi"/>
        </w:rPr>
        <w:tab/>
        <w:t>It is unlawful to expand, repair or replace outdoor lighting that was previously nonconforming, but for which the prior nonconforming status has expired, been forfeited, or otherwise abandoned.</w:t>
      </w:r>
    </w:p>
    <w:p w14:paraId="3F6AB362" w14:textId="77777777" w:rsidR="00B42FC0" w:rsidRPr="00923CB0" w:rsidRDefault="00B42FC0" w:rsidP="00B42FC0">
      <w:pPr>
        <w:tabs>
          <w:tab w:val="left" w:pos="450"/>
        </w:tabs>
        <w:ind w:left="450" w:hanging="450"/>
        <w:jc w:val="both"/>
        <w:rPr>
          <w:rFonts w:ascii="Times" w:hAnsi="Times" w:cstheme="minorHAnsi"/>
          <w:color w:val="000000" w:themeColor="text1"/>
        </w:rPr>
      </w:pPr>
    </w:p>
    <w:p w14:paraId="7B707F47" w14:textId="77777777" w:rsidR="00C64261" w:rsidRPr="00923CB0" w:rsidRDefault="00C64261" w:rsidP="00B42FC0">
      <w:pPr>
        <w:tabs>
          <w:tab w:val="left" w:pos="450"/>
        </w:tabs>
        <w:ind w:left="450" w:hanging="450"/>
        <w:jc w:val="both"/>
        <w:rPr>
          <w:rFonts w:ascii="Times" w:hAnsi="Times" w:cstheme="minorHAnsi"/>
        </w:rPr>
      </w:pPr>
      <w:r w:rsidRPr="00923CB0">
        <w:rPr>
          <w:rFonts w:ascii="Times" w:hAnsi="Times" w:cstheme="minorHAnsi"/>
          <w:color w:val="000000" w:themeColor="text1"/>
        </w:rPr>
        <w:t>(e)</w:t>
      </w:r>
      <w:r w:rsidRPr="00923CB0">
        <w:rPr>
          <w:rFonts w:ascii="Times" w:hAnsi="Times" w:cstheme="minorHAnsi"/>
          <w:color w:val="000000" w:themeColor="text1"/>
        </w:rPr>
        <w:tab/>
        <w:t xml:space="preserve">Outdoor lighting on </w:t>
      </w:r>
      <w:r w:rsidR="00122DB2" w:rsidRPr="00923CB0">
        <w:rPr>
          <w:rFonts w:ascii="Times" w:hAnsi="Times" w:cstheme="minorHAnsi"/>
          <w:color w:val="000000" w:themeColor="text1"/>
        </w:rPr>
        <w:t xml:space="preserve">any </w:t>
      </w:r>
      <w:r w:rsidRPr="00923CB0">
        <w:rPr>
          <w:rFonts w:ascii="Times" w:hAnsi="Times" w:cstheme="minorHAnsi"/>
          <w:color w:val="000000" w:themeColor="text1"/>
        </w:rPr>
        <w:t xml:space="preserve">property that is not in conformance with this article shall be brought into conformance with this article within </w:t>
      </w:r>
      <w:r w:rsidR="005641CA" w:rsidRPr="00923CB0">
        <w:rPr>
          <w:rFonts w:ascii="Times" w:hAnsi="Times" w:cstheme="minorHAnsi"/>
          <w:color w:val="000000" w:themeColor="text1"/>
        </w:rPr>
        <w:t>five</w:t>
      </w:r>
      <w:r w:rsidRPr="00923CB0">
        <w:rPr>
          <w:rFonts w:ascii="Times" w:hAnsi="Times" w:cstheme="minorHAnsi"/>
          <w:color w:val="000000" w:themeColor="text1"/>
        </w:rPr>
        <w:t xml:space="preserve"> (</w:t>
      </w:r>
      <w:r w:rsidR="005641CA" w:rsidRPr="00923CB0">
        <w:rPr>
          <w:rFonts w:ascii="Times" w:hAnsi="Times" w:cstheme="minorHAnsi"/>
          <w:color w:val="000000" w:themeColor="text1"/>
        </w:rPr>
        <w:t>5</w:t>
      </w:r>
      <w:r w:rsidRPr="00923CB0">
        <w:rPr>
          <w:rFonts w:ascii="Times" w:hAnsi="Times" w:cstheme="minorHAnsi"/>
          <w:color w:val="000000" w:themeColor="text1"/>
        </w:rPr>
        <w:t xml:space="preserve">) years from the date of adoption of this article. </w:t>
      </w:r>
      <w:r w:rsidR="005641CA" w:rsidRPr="00923CB0">
        <w:rPr>
          <w:rFonts w:ascii="Times" w:hAnsi="Times" w:cstheme="minorHAnsi"/>
        </w:rPr>
        <w:lastRenderedPageBreak/>
        <w:t>All new construction and/or new luminaires installed (including replacements for existing fixtures) shall comply after the adoption of this article.</w:t>
      </w:r>
    </w:p>
    <w:p w14:paraId="25CFCE57" w14:textId="77777777" w:rsidR="00B42FC0" w:rsidRPr="00923CB0" w:rsidRDefault="00B42FC0" w:rsidP="00B42FC0">
      <w:pPr>
        <w:tabs>
          <w:tab w:val="left" w:pos="450"/>
        </w:tabs>
        <w:ind w:left="450" w:hanging="450"/>
        <w:jc w:val="both"/>
        <w:rPr>
          <w:rFonts w:ascii="Times" w:hAnsi="Times" w:cstheme="minorHAnsi"/>
          <w:color w:val="000000" w:themeColor="text1"/>
        </w:rPr>
      </w:pPr>
    </w:p>
    <w:p w14:paraId="302BA9B6" w14:textId="77777777" w:rsidR="00A8317B" w:rsidRPr="00923CB0" w:rsidRDefault="00A8317B" w:rsidP="00B42FC0">
      <w:pPr>
        <w:tabs>
          <w:tab w:val="left" w:pos="450"/>
        </w:tabs>
        <w:ind w:left="450" w:hanging="450"/>
        <w:jc w:val="both"/>
        <w:rPr>
          <w:rFonts w:ascii="Times" w:hAnsi="Times" w:cstheme="minorHAnsi"/>
        </w:rPr>
      </w:pPr>
      <w:r w:rsidRPr="00923CB0">
        <w:rPr>
          <w:rFonts w:ascii="Times" w:hAnsi="Times" w:cstheme="minorHAnsi"/>
          <w:color w:val="000000" w:themeColor="text1"/>
        </w:rPr>
        <w:t>(f)</w:t>
      </w:r>
      <w:r w:rsidRPr="00923CB0">
        <w:rPr>
          <w:rFonts w:ascii="Times" w:hAnsi="Times" w:cstheme="minorHAnsi"/>
          <w:color w:val="000000" w:themeColor="text1"/>
        </w:rPr>
        <w:tab/>
        <w:t>Amortization Extension.</w:t>
      </w:r>
      <w:r w:rsidRPr="00923CB0">
        <w:rPr>
          <w:rFonts w:ascii="Times" w:hAnsi="Times" w:cstheme="minorHAnsi"/>
        </w:rPr>
        <w:t xml:space="preserve"> Residential property owners may request </w:t>
      </w:r>
      <w:r w:rsidR="00B17743" w:rsidRPr="00923CB0">
        <w:rPr>
          <w:rFonts w:ascii="Times" w:hAnsi="Times" w:cstheme="minorHAnsi"/>
        </w:rPr>
        <w:t xml:space="preserve">from the </w:t>
      </w:r>
      <w:r w:rsidR="00E929B3" w:rsidRPr="00923CB0">
        <w:rPr>
          <w:rFonts w:ascii="Times" w:hAnsi="Times" w:cstheme="minorHAnsi"/>
        </w:rPr>
        <w:t>City</w:t>
      </w:r>
      <w:r w:rsidR="00B17743" w:rsidRPr="00923CB0">
        <w:rPr>
          <w:rFonts w:ascii="Times" w:hAnsi="Times" w:cstheme="minorHAnsi"/>
        </w:rPr>
        <w:t xml:space="preserve"> </w:t>
      </w:r>
      <w:r w:rsidRPr="00923CB0">
        <w:rPr>
          <w:rFonts w:ascii="Times" w:hAnsi="Times" w:cstheme="minorHAnsi"/>
        </w:rPr>
        <w:t xml:space="preserve">an amortization extension of up to a maximum of ten (10) years from the date a nonconforming fixture was installed provided that the fixture was compliant with existing </w:t>
      </w:r>
      <w:r w:rsidR="00E929B3" w:rsidRPr="00923CB0">
        <w:rPr>
          <w:rFonts w:ascii="Times" w:hAnsi="Times" w:cstheme="minorHAnsi"/>
        </w:rPr>
        <w:t>City</w:t>
      </w:r>
      <w:r w:rsidRPr="00923CB0">
        <w:rPr>
          <w:rFonts w:ascii="Times" w:hAnsi="Times" w:cstheme="minorHAnsi"/>
        </w:rPr>
        <w:t xml:space="preserve"> ordinances at the time is was installed, and that date of installation can be substantiated via documents, date stamped photographs, etc. or, at the prerogative of the City </w:t>
      </w:r>
      <w:r w:rsidR="000F6E05" w:rsidRPr="00923CB0">
        <w:rPr>
          <w:rFonts w:ascii="Times" w:hAnsi="Times" w:cstheme="minorHAnsi"/>
        </w:rPr>
        <w:t>Administrator</w:t>
      </w:r>
      <w:r w:rsidRPr="00923CB0">
        <w:rPr>
          <w:rFonts w:ascii="Times" w:hAnsi="Times" w:cstheme="minorHAnsi"/>
        </w:rPr>
        <w:t>, corroborative written statements.</w:t>
      </w:r>
    </w:p>
    <w:p w14:paraId="161A773F" w14:textId="77777777" w:rsidR="00B42FC0" w:rsidRPr="00923CB0" w:rsidRDefault="00B42FC0" w:rsidP="00B42FC0">
      <w:pPr>
        <w:tabs>
          <w:tab w:val="left" w:pos="450"/>
        </w:tabs>
        <w:ind w:left="450" w:hanging="450"/>
        <w:jc w:val="both"/>
        <w:rPr>
          <w:rFonts w:ascii="Times" w:hAnsi="Times" w:cstheme="minorHAnsi"/>
          <w:color w:val="000000" w:themeColor="text1"/>
        </w:rPr>
      </w:pPr>
    </w:p>
    <w:p w14:paraId="105D7458" w14:textId="77777777" w:rsidR="00A8317B" w:rsidRPr="00923CB0" w:rsidRDefault="00A8317B" w:rsidP="00E953B8">
      <w:pPr>
        <w:ind w:left="900" w:hanging="450"/>
        <w:jc w:val="both"/>
        <w:rPr>
          <w:rFonts w:ascii="Times" w:hAnsi="Times" w:cstheme="minorHAnsi"/>
        </w:rPr>
      </w:pPr>
      <w:r w:rsidRPr="00923CB0">
        <w:rPr>
          <w:rFonts w:ascii="Times" w:hAnsi="Times" w:cstheme="minorHAnsi"/>
          <w:color w:val="000000" w:themeColor="text1"/>
        </w:rPr>
        <w:t>(1)</w:t>
      </w:r>
      <w:r w:rsidR="00B328A9" w:rsidRPr="00923CB0">
        <w:rPr>
          <w:rFonts w:ascii="Times" w:hAnsi="Times" w:cstheme="minorHAnsi"/>
          <w:color w:val="000000" w:themeColor="text1"/>
        </w:rPr>
        <w:tab/>
      </w:r>
      <w:r w:rsidRPr="00923CB0">
        <w:rPr>
          <w:rFonts w:ascii="Times" w:hAnsi="Times" w:cstheme="minorHAnsi"/>
          <w:color w:val="000000" w:themeColor="text1"/>
        </w:rPr>
        <w:t xml:space="preserve">Amortization extensions to the date at which outdoor lighting </w:t>
      </w:r>
      <w:r w:rsidR="005B47C1" w:rsidRPr="00923CB0">
        <w:rPr>
          <w:rFonts w:ascii="Times" w:hAnsi="Times" w:cstheme="minorHAnsi"/>
          <w:color w:val="000000" w:themeColor="text1"/>
        </w:rPr>
        <w:t>shall conform with this</w:t>
      </w:r>
      <w:r w:rsidR="00BD3BDC" w:rsidRPr="00923CB0">
        <w:rPr>
          <w:rFonts w:ascii="Times" w:hAnsi="Times" w:cstheme="minorHAnsi"/>
          <w:color w:val="000000" w:themeColor="text1"/>
        </w:rPr>
        <w:t xml:space="preserve"> </w:t>
      </w:r>
      <w:r w:rsidR="005B47C1" w:rsidRPr="00923CB0">
        <w:rPr>
          <w:rFonts w:ascii="Times" w:hAnsi="Times" w:cstheme="minorHAnsi"/>
          <w:color w:val="000000" w:themeColor="text1"/>
        </w:rPr>
        <w:t>article</w:t>
      </w:r>
      <w:r w:rsidRPr="00923CB0">
        <w:rPr>
          <w:rFonts w:ascii="Times" w:hAnsi="Times" w:cstheme="minorHAnsi"/>
          <w:color w:val="000000" w:themeColor="text1"/>
        </w:rPr>
        <w:t xml:space="preserve"> shall be on a per fixture basis with the following requirements:</w:t>
      </w:r>
    </w:p>
    <w:p w14:paraId="6C45203E" w14:textId="77777777" w:rsidR="00B42FC0" w:rsidRPr="00923CB0" w:rsidRDefault="00B42FC0" w:rsidP="00BD3BDC">
      <w:pPr>
        <w:tabs>
          <w:tab w:val="left" w:pos="450"/>
        </w:tabs>
        <w:ind w:left="900" w:hanging="450"/>
        <w:jc w:val="both"/>
        <w:rPr>
          <w:rFonts w:ascii="Times" w:hAnsi="Times" w:cstheme="minorHAnsi"/>
        </w:rPr>
      </w:pPr>
    </w:p>
    <w:p w14:paraId="32F2E748" w14:textId="77777777" w:rsidR="00A8317B" w:rsidRPr="00923CB0" w:rsidRDefault="00A8317B" w:rsidP="003C7C08">
      <w:pPr>
        <w:ind w:left="1170" w:hanging="270"/>
        <w:jc w:val="both"/>
        <w:rPr>
          <w:rFonts w:ascii="Times" w:hAnsi="Times" w:cstheme="minorHAnsi"/>
        </w:rPr>
      </w:pPr>
      <w:r w:rsidRPr="00923CB0">
        <w:rPr>
          <w:rFonts w:ascii="Times" w:hAnsi="Times" w:cstheme="minorHAnsi"/>
        </w:rPr>
        <w:t>(</w:t>
      </w:r>
      <w:proofErr w:type="spellStart"/>
      <w:r w:rsidRPr="00923CB0">
        <w:rPr>
          <w:rFonts w:ascii="Times" w:hAnsi="Times" w:cstheme="minorHAnsi"/>
        </w:rPr>
        <w:t>i</w:t>
      </w:r>
      <w:proofErr w:type="spellEnd"/>
      <w:r w:rsidRPr="00923CB0">
        <w:rPr>
          <w:rFonts w:ascii="Times" w:hAnsi="Times" w:cstheme="minorHAnsi"/>
        </w:rPr>
        <w:t>)</w:t>
      </w:r>
      <w:r w:rsidR="003C7C08" w:rsidRPr="00923CB0">
        <w:rPr>
          <w:rFonts w:ascii="Times" w:hAnsi="Times" w:cstheme="minorHAnsi"/>
        </w:rPr>
        <w:tab/>
      </w:r>
      <w:r w:rsidRPr="00923CB0">
        <w:rPr>
          <w:rFonts w:ascii="Times" w:hAnsi="Times" w:cstheme="minorHAnsi"/>
        </w:rPr>
        <w:t xml:space="preserve">The light </w:t>
      </w:r>
      <w:r w:rsidR="00114DE6" w:rsidRPr="00923CB0">
        <w:rPr>
          <w:rFonts w:ascii="Times" w:hAnsi="Times" w:cstheme="minorHAnsi"/>
        </w:rPr>
        <w:t>fixture</w:t>
      </w:r>
      <w:r w:rsidRPr="00923CB0">
        <w:rPr>
          <w:rFonts w:ascii="Times" w:hAnsi="Times" w:cstheme="minorHAnsi"/>
        </w:rPr>
        <w:t xml:space="preserve"> must be documented to cost at least $</w:t>
      </w:r>
      <w:r w:rsidR="00A274C1" w:rsidRPr="00923CB0">
        <w:rPr>
          <w:rFonts w:ascii="Times" w:hAnsi="Times" w:cstheme="minorHAnsi"/>
        </w:rPr>
        <w:t>100</w:t>
      </w:r>
      <w:r w:rsidRPr="00923CB0">
        <w:rPr>
          <w:rFonts w:ascii="Times" w:hAnsi="Times" w:cstheme="minorHAnsi"/>
        </w:rPr>
        <w:t xml:space="preserve"> when originally purchased</w:t>
      </w:r>
      <w:r w:rsidR="00114DE6" w:rsidRPr="00923CB0">
        <w:rPr>
          <w:rFonts w:ascii="Times" w:hAnsi="Times" w:cstheme="minorHAnsi"/>
        </w:rPr>
        <w:t>;</w:t>
      </w:r>
    </w:p>
    <w:p w14:paraId="2B9F7945" w14:textId="77777777" w:rsidR="00B42FC0" w:rsidRPr="00923CB0" w:rsidRDefault="00B42FC0" w:rsidP="003C7C08">
      <w:pPr>
        <w:ind w:left="1170" w:hanging="270"/>
        <w:jc w:val="both"/>
        <w:rPr>
          <w:rFonts w:ascii="Times" w:hAnsi="Times" w:cstheme="minorHAnsi"/>
        </w:rPr>
      </w:pPr>
    </w:p>
    <w:p w14:paraId="1FFC03D1" w14:textId="77777777" w:rsidR="00114DE6" w:rsidRPr="00923CB0" w:rsidRDefault="00114DE6" w:rsidP="003C7C08">
      <w:pPr>
        <w:ind w:left="1260" w:hanging="360"/>
        <w:jc w:val="both"/>
        <w:rPr>
          <w:rFonts w:ascii="Times" w:hAnsi="Times" w:cstheme="minorHAnsi"/>
        </w:rPr>
      </w:pPr>
      <w:r w:rsidRPr="00923CB0">
        <w:rPr>
          <w:rFonts w:ascii="Times" w:hAnsi="Times" w:cstheme="minorHAnsi"/>
        </w:rPr>
        <w:t>(ii)</w:t>
      </w:r>
      <w:r w:rsidR="003C7C08" w:rsidRPr="00923CB0">
        <w:rPr>
          <w:rFonts w:ascii="Times" w:hAnsi="Times" w:cstheme="minorHAnsi"/>
        </w:rPr>
        <w:tab/>
      </w:r>
      <w:r w:rsidRPr="00923CB0">
        <w:rPr>
          <w:rFonts w:ascii="Times" w:hAnsi="Times" w:cstheme="minorHAnsi"/>
        </w:rPr>
        <w:t>The fixture cannot be brought into compliance by changing the bulb or lighting element or installing shielding;</w:t>
      </w:r>
    </w:p>
    <w:p w14:paraId="222B21CC" w14:textId="77777777" w:rsidR="00B42FC0" w:rsidRPr="00923CB0" w:rsidRDefault="00B42FC0" w:rsidP="003C7C08">
      <w:pPr>
        <w:ind w:left="1170" w:hanging="270"/>
        <w:jc w:val="both"/>
        <w:rPr>
          <w:rFonts w:ascii="Times" w:hAnsi="Times" w:cstheme="minorHAnsi"/>
        </w:rPr>
      </w:pPr>
    </w:p>
    <w:p w14:paraId="6BBC63C7" w14:textId="77777777" w:rsidR="00114DE6" w:rsidRPr="00923CB0" w:rsidRDefault="00114DE6" w:rsidP="003C7C08">
      <w:pPr>
        <w:ind w:left="1260" w:hanging="360"/>
        <w:jc w:val="both"/>
        <w:rPr>
          <w:rFonts w:ascii="Times" w:hAnsi="Times" w:cstheme="minorHAnsi"/>
        </w:rPr>
      </w:pPr>
      <w:r w:rsidRPr="00923CB0">
        <w:rPr>
          <w:rFonts w:ascii="Times" w:hAnsi="Times" w:cstheme="minorHAnsi"/>
        </w:rPr>
        <w:t>(iii)</w:t>
      </w:r>
      <w:r w:rsidR="00115862" w:rsidRPr="00923CB0">
        <w:rPr>
          <w:rFonts w:ascii="Times" w:hAnsi="Times" w:cstheme="minorHAnsi"/>
        </w:rPr>
        <w:t xml:space="preserve"> </w:t>
      </w:r>
      <w:r w:rsidRPr="00923CB0">
        <w:rPr>
          <w:rFonts w:ascii="Times" w:hAnsi="Times" w:cstheme="minorHAnsi"/>
        </w:rPr>
        <w:t>If the bulbs or other lighting elements of the fixture require replacement during the amortization period, the replacement bulbs or lighting elements shall not be rated in excess of 2700 Kelvin.</w:t>
      </w:r>
    </w:p>
    <w:p w14:paraId="354CACE0" w14:textId="77777777" w:rsidR="00EB1EA2" w:rsidRPr="00923CB0" w:rsidRDefault="00EB1EA2" w:rsidP="00B42FC0">
      <w:pPr>
        <w:rPr>
          <w:rFonts w:ascii="Times" w:hAnsi="Times" w:cstheme="minorHAnsi"/>
        </w:rPr>
      </w:pPr>
    </w:p>
    <w:p w14:paraId="2393623A" w14:textId="77777777" w:rsidR="00B42FC0" w:rsidRPr="00923CB0" w:rsidRDefault="00B42FC0" w:rsidP="00B42FC0">
      <w:pPr>
        <w:rPr>
          <w:rFonts w:ascii="Times" w:hAnsi="Times" w:cstheme="minorHAnsi"/>
        </w:rPr>
      </w:pPr>
    </w:p>
    <w:p w14:paraId="682C1F83" w14:textId="7992C472"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A14B93">
        <w:rPr>
          <w:rFonts w:ascii="Times" w:hAnsi="Times" w:cstheme="minorHAnsi"/>
        </w:rPr>
        <w:t>00</w:t>
      </w:r>
      <w:r w:rsidRPr="00923CB0">
        <w:rPr>
          <w:rFonts w:ascii="Times" w:hAnsi="Times" w:cstheme="minorHAnsi"/>
        </w:rPr>
        <w:t xml:space="preserve">4. - </w:t>
      </w:r>
      <w:r w:rsidR="00DC71C1" w:rsidRPr="00923CB0">
        <w:rPr>
          <w:rFonts w:ascii="Times" w:hAnsi="Times" w:cstheme="minorHAnsi"/>
        </w:rPr>
        <w:t>General Provisions</w:t>
      </w:r>
      <w:r w:rsidRPr="00923CB0">
        <w:rPr>
          <w:rFonts w:ascii="Times" w:hAnsi="Times" w:cstheme="minorHAnsi"/>
        </w:rPr>
        <w:t xml:space="preserve"> </w:t>
      </w:r>
    </w:p>
    <w:p w14:paraId="7FC1D9A0" w14:textId="77777777" w:rsidR="00B42FC0" w:rsidRPr="00923CB0" w:rsidRDefault="00B42FC0" w:rsidP="00B42FC0">
      <w:pPr>
        <w:pStyle w:val="list0"/>
        <w:spacing w:after="0"/>
        <w:rPr>
          <w:rFonts w:ascii="Times" w:hAnsi="Times" w:cstheme="minorHAnsi"/>
          <w:sz w:val="24"/>
          <w:szCs w:val="24"/>
        </w:rPr>
      </w:pPr>
    </w:p>
    <w:p w14:paraId="4AC6C4B0" w14:textId="436991EA" w:rsidR="00C657BD"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(a)</w:t>
      </w:r>
      <w:r w:rsidR="00C2220E" w:rsidRPr="00923CB0">
        <w:rPr>
          <w:rFonts w:ascii="Times" w:hAnsi="Times" w:cstheme="minorHAnsi"/>
          <w:sz w:val="24"/>
          <w:szCs w:val="24"/>
        </w:rPr>
        <w:tab/>
      </w:r>
      <w:r w:rsidR="00444579" w:rsidRPr="00923CB0">
        <w:rPr>
          <w:rFonts w:ascii="Times" w:hAnsi="Times" w:cstheme="minorHAnsi"/>
          <w:sz w:val="24"/>
          <w:szCs w:val="24"/>
        </w:rPr>
        <w:t>Shielding</w:t>
      </w:r>
      <w:r w:rsidR="002C0CDD">
        <w:rPr>
          <w:rFonts w:ascii="Times" w:hAnsi="Times" w:cstheme="minorHAnsi"/>
          <w:sz w:val="24"/>
          <w:szCs w:val="24"/>
        </w:rPr>
        <w:t xml:space="preserve"> and Light Output</w:t>
      </w:r>
      <w:r w:rsidR="00444579" w:rsidRPr="00923CB0">
        <w:rPr>
          <w:rFonts w:ascii="Times" w:hAnsi="Times" w:cstheme="minorHAnsi"/>
          <w:sz w:val="24"/>
          <w:szCs w:val="24"/>
        </w:rPr>
        <w:t xml:space="preserve">. </w:t>
      </w:r>
    </w:p>
    <w:p w14:paraId="46746DA0" w14:textId="77777777" w:rsidR="00B42FC0" w:rsidRPr="00923CB0" w:rsidRDefault="00B42FC0" w:rsidP="00B42FC0">
      <w:pPr>
        <w:pStyle w:val="list0"/>
        <w:spacing w:after="0"/>
        <w:rPr>
          <w:rFonts w:ascii="Times" w:hAnsi="Times" w:cstheme="minorHAnsi"/>
          <w:sz w:val="24"/>
          <w:szCs w:val="24"/>
        </w:rPr>
      </w:pPr>
    </w:p>
    <w:p w14:paraId="74A33827" w14:textId="005A159F" w:rsidR="004E2A75" w:rsidRPr="00923CB0" w:rsidRDefault="00C657BD" w:rsidP="00DD5C3F">
      <w:pPr>
        <w:pStyle w:val="list0"/>
        <w:spacing w:after="0"/>
        <w:ind w:left="900" w:hanging="450"/>
        <w:rPr>
          <w:rFonts w:ascii="Times" w:hAnsi="Times" w:cstheme="minorHAnsi"/>
          <w:sz w:val="24"/>
          <w:szCs w:val="24"/>
        </w:rPr>
      </w:pPr>
      <w:r w:rsidRPr="00923CB0">
        <w:rPr>
          <w:rFonts w:ascii="Times" w:hAnsi="Times" w:cstheme="minorHAnsi"/>
          <w:sz w:val="24"/>
          <w:szCs w:val="24"/>
        </w:rPr>
        <w:t>(1)</w:t>
      </w:r>
      <w:r w:rsidR="003C7C08" w:rsidRPr="00923CB0">
        <w:rPr>
          <w:rFonts w:ascii="Times" w:hAnsi="Times" w:cstheme="minorHAnsi"/>
          <w:sz w:val="24"/>
          <w:szCs w:val="24"/>
        </w:rPr>
        <w:tab/>
      </w:r>
      <w:r w:rsidR="00576C31" w:rsidRPr="00923CB0">
        <w:rPr>
          <w:rFonts w:ascii="Times" w:hAnsi="Times" w:cstheme="minorHAnsi"/>
          <w:sz w:val="24"/>
          <w:szCs w:val="24"/>
        </w:rPr>
        <w:t xml:space="preserve">Unless exempted elsewhere in this article, all </w:t>
      </w:r>
      <w:r w:rsidR="00FF56D0" w:rsidRPr="00923CB0">
        <w:rPr>
          <w:rFonts w:ascii="Times" w:hAnsi="Times" w:cstheme="minorHAnsi"/>
          <w:sz w:val="24"/>
          <w:szCs w:val="24"/>
        </w:rPr>
        <w:t>outdoor lighting</w:t>
      </w:r>
      <w:r w:rsidR="00576C31" w:rsidRPr="00923CB0">
        <w:rPr>
          <w:rFonts w:ascii="Times" w:hAnsi="Times" w:cstheme="minorHAnsi"/>
          <w:sz w:val="24"/>
          <w:szCs w:val="24"/>
        </w:rPr>
        <w:t xml:space="preserve"> shall be fully shielded</w:t>
      </w:r>
      <w:r w:rsidR="009509A6">
        <w:rPr>
          <w:rFonts w:ascii="Times" w:hAnsi="Times" w:cstheme="minorHAnsi"/>
          <w:sz w:val="24"/>
          <w:szCs w:val="24"/>
        </w:rPr>
        <w:t xml:space="preserve"> so that the light source </w:t>
      </w:r>
      <w:r w:rsidR="006919B3">
        <w:rPr>
          <w:rFonts w:ascii="Times" w:hAnsi="Times" w:cstheme="minorHAnsi"/>
          <w:sz w:val="24"/>
          <w:szCs w:val="24"/>
        </w:rPr>
        <w:t>shall</w:t>
      </w:r>
      <w:r w:rsidR="009509A6">
        <w:rPr>
          <w:rFonts w:ascii="Times" w:hAnsi="Times" w:cstheme="minorHAnsi"/>
          <w:sz w:val="24"/>
          <w:szCs w:val="24"/>
        </w:rPr>
        <w:t xml:space="preserve"> </w:t>
      </w:r>
      <w:r w:rsidR="00E6246B">
        <w:rPr>
          <w:rFonts w:ascii="Times" w:hAnsi="Times" w:cstheme="minorHAnsi"/>
          <w:sz w:val="24"/>
          <w:szCs w:val="24"/>
        </w:rPr>
        <w:t xml:space="preserve">not </w:t>
      </w:r>
      <w:r w:rsidR="00B14D44">
        <w:rPr>
          <w:rFonts w:ascii="Times" w:hAnsi="Times" w:cstheme="minorHAnsi"/>
          <w:sz w:val="24"/>
          <w:szCs w:val="24"/>
        </w:rPr>
        <w:t xml:space="preserve">be </w:t>
      </w:r>
      <w:r w:rsidR="00E6246B">
        <w:rPr>
          <w:rFonts w:ascii="Times" w:hAnsi="Times" w:cstheme="minorHAnsi"/>
          <w:sz w:val="24"/>
          <w:szCs w:val="24"/>
        </w:rPr>
        <w:t>visible from any other property</w:t>
      </w:r>
      <w:r w:rsidR="00157E17">
        <w:rPr>
          <w:rFonts w:ascii="Times" w:hAnsi="Times" w:cstheme="minorHAnsi"/>
          <w:sz w:val="24"/>
          <w:szCs w:val="24"/>
        </w:rPr>
        <w:t>.</w:t>
      </w:r>
      <w:r w:rsidR="00E6246B">
        <w:rPr>
          <w:rFonts w:ascii="Times" w:hAnsi="Times" w:cstheme="minorHAnsi"/>
          <w:sz w:val="24"/>
          <w:szCs w:val="24"/>
        </w:rPr>
        <w:t xml:space="preserve"> </w:t>
      </w:r>
    </w:p>
    <w:p w14:paraId="34AE304C" w14:textId="77777777" w:rsidR="00B42FC0" w:rsidRPr="00923CB0" w:rsidRDefault="00B42FC0" w:rsidP="00C2220E">
      <w:pPr>
        <w:pStyle w:val="list0"/>
        <w:spacing w:after="0"/>
        <w:ind w:left="900" w:hanging="450"/>
        <w:rPr>
          <w:rFonts w:ascii="Times" w:hAnsi="Times" w:cstheme="minorHAnsi"/>
          <w:sz w:val="24"/>
          <w:szCs w:val="24"/>
        </w:rPr>
      </w:pPr>
    </w:p>
    <w:p w14:paraId="197F9E77" w14:textId="0CC31D36" w:rsidR="00576C31" w:rsidRDefault="00576C31"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DD5C3F">
        <w:rPr>
          <w:rFonts w:ascii="Times" w:hAnsi="Times" w:cstheme="minorHAnsi"/>
          <w:sz w:val="24"/>
          <w:szCs w:val="24"/>
        </w:rPr>
        <w:t>2</w:t>
      </w:r>
      <w:r w:rsidR="003C7C08" w:rsidRPr="00923CB0">
        <w:rPr>
          <w:rFonts w:ascii="Times" w:hAnsi="Times" w:cstheme="minorHAnsi"/>
          <w:sz w:val="24"/>
          <w:szCs w:val="24"/>
        </w:rPr>
        <w:t>)</w:t>
      </w:r>
      <w:r w:rsidR="003C7C08" w:rsidRPr="00923CB0">
        <w:rPr>
          <w:rFonts w:ascii="Times" w:hAnsi="Times" w:cstheme="minorHAnsi"/>
          <w:sz w:val="24"/>
          <w:szCs w:val="24"/>
        </w:rPr>
        <w:tab/>
      </w:r>
      <w:r w:rsidR="00F73A15">
        <w:rPr>
          <w:rFonts w:ascii="Times" w:hAnsi="Times" w:cstheme="minorHAnsi"/>
          <w:sz w:val="24"/>
          <w:szCs w:val="24"/>
        </w:rPr>
        <w:t>Luminaire</w:t>
      </w:r>
      <w:r w:rsidR="00496E37">
        <w:rPr>
          <w:rFonts w:ascii="Times" w:hAnsi="Times" w:cstheme="minorHAnsi"/>
          <w:sz w:val="24"/>
          <w:szCs w:val="24"/>
        </w:rPr>
        <w:t xml:space="preserve"> m</w:t>
      </w:r>
      <w:r w:rsidRPr="00923CB0">
        <w:rPr>
          <w:rFonts w:ascii="Times" w:hAnsi="Times" w:cstheme="minorHAnsi"/>
          <w:sz w:val="24"/>
          <w:szCs w:val="24"/>
        </w:rPr>
        <w:t xml:space="preserve">ounting height or topography </w:t>
      </w:r>
      <w:r w:rsidR="00AB55AC" w:rsidRPr="00923CB0">
        <w:rPr>
          <w:rFonts w:ascii="Times" w:hAnsi="Times" w:cstheme="minorHAnsi"/>
          <w:sz w:val="24"/>
          <w:szCs w:val="24"/>
        </w:rPr>
        <w:t xml:space="preserve">or proximity to other properties </w:t>
      </w:r>
      <w:r w:rsidRPr="00923CB0">
        <w:rPr>
          <w:rFonts w:ascii="Times" w:hAnsi="Times" w:cstheme="minorHAnsi"/>
          <w:sz w:val="24"/>
          <w:szCs w:val="24"/>
        </w:rPr>
        <w:t>may cause public or private</w:t>
      </w:r>
      <w:r w:rsidR="0045043B" w:rsidRPr="00923CB0">
        <w:rPr>
          <w:rFonts w:ascii="Times" w:hAnsi="Times" w:cstheme="minorHAnsi"/>
          <w:sz w:val="24"/>
          <w:szCs w:val="24"/>
        </w:rPr>
        <w:t xml:space="preserve"> outdoor</w:t>
      </w:r>
      <w:r w:rsidRPr="00923CB0">
        <w:rPr>
          <w:rFonts w:ascii="Times" w:hAnsi="Times" w:cstheme="minorHAnsi"/>
          <w:sz w:val="24"/>
          <w:szCs w:val="24"/>
        </w:rPr>
        <w:t xml:space="preserve"> light fixtures to require </w:t>
      </w:r>
      <w:r w:rsidR="00496E37">
        <w:rPr>
          <w:rFonts w:ascii="Times" w:hAnsi="Times" w:cstheme="minorHAnsi"/>
          <w:sz w:val="24"/>
          <w:szCs w:val="24"/>
        </w:rPr>
        <w:t xml:space="preserve">three hundred sixty </w:t>
      </w:r>
      <w:proofErr w:type="gramStart"/>
      <w:r w:rsidR="00496E37">
        <w:rPr>
          <w:rFonts w:ascii="Times" w:hAnsi="Times" w:cstheme="minorHAnsi"/>
          <w:sz w:val="24"/>
          <w:szCs w:val="24"/>
        </w:rPr>
        <w:t>degree</w:t>
      </w:r>
      <w:proofErr w:type="gramEnd"/>
      <w:r w:rsidRPr="00923CB0">
        <w:rPr>
          <w:rFonts w:ascii="Times" w:hAnsi="Times" w:cstheme="minorHAnsi"/>
          <w:sz w:val="24"/>
          <w:szCs w:val="24"/>
        </w:rPr>
        <w:t xml:space="preserve"> shielding </w:t>
      </w:r>
      <w:r w:rsidR="0028402B">
        <w:rPr>
          <w:rFonts w:ascii="Times" w:hAnsi="Times" w:cstheme="minorHAnsi"/>
          <w:sz w:val="24"/>
          <w:szCs w:val="24"/>
        </w:rPr>
        <w:t xml:space="preserve">to hide the source of the light </w:t>
      </w:r>
      <w:r w:rsidRPr="00923CB0">
        <w:rPr>
          <w:rFonts w:ascii="Times" w:hAnsi="Times" w:cstheme="minorHAnsi"/>
          <w:sz w:val="24"/>
          <w:szCs w:val="24"/>
        </w:rPr>
        <w:t>to prevent glare</w:t>
      </w:r>
      <w:r w:rsidR="006B5F9B">
        <w:rPr>
          <w:rFonts w:ascii="Times" w:hAnsi="Times" w:cstheme="minorHAnsi"/>
          <w:sz w:val="24"/>
          <w:szCs w:val="24"/>
        </w:rPr>
        <w:t>, light trespass,</w:t>
      </w:r>
      <w:r w:rsidRPr="00923CB0">
        <w:rPr>
          <w:rFonts w:ascii="Times" w:hAnsi="Times" w:cstheme="minorHAnsi"/>
          <w:sz w:val="24"/>
          <w:szCs w:val="24"/>
        </w:rPr>
        <w:t xml:space="preserve"> </w:t>
      </w:r>
      <w:r w:rsidR="00DE2C9A" w:rsidRPr="00923CB0">
        <w:rPr>
          <w:rFonts w:ascii="Times" w:hAnsi="Times" w:cstheme="minorHAnsi"/>
          <w:sz w:val="24"/>
          <w:szCs w:val="24"/>
        </w:rPr>
        <w:t>or an unsafe condition</w:t>
      </w:r>
      <w:r w:rsidRPr="00923CB0">
        <w:rPr>
          <w:rFonts w:ascii="Times" w:hAnsi="Times" w:cstheme="minorHAnsi"/>
          <w:sz w:val="24"/>
          <w:szCs w:val="24"/>
        </w:rPr>
        <w:t xml:space="preserve"> on properties other than the one on which it is installed. </w:t>
      </w:r>
    </w:p>
    <w:p w14:paraId="3A045691" w14:textId="77777777" w:rsidR="00DD5C3F" w:rsidRDefault="00DD5C3F" w:rsidP="00C2220E">
      <w:pPr>
        <w:pStyle w:val="list0"/>
        <w:spacing w:after="0"/>
        <w:ind w:left="900" w:hanging="450"/>
        <w:rPr>
          <w:rFonts w:ascii="Times" w:hAnsi="Times" w:cstheme="minorHAnsi"/>
          <w:sz w:val="24"/>
          <w:szCs w:val="24"/>
        </w:rPr>
      </w:pPr>
    </w:p>
    <w:p w14:paraId="681C41D7" w14:textId="4B6499E9" w:rsidR="00991277" w:rsidRDefault="00DD5C3F" w:rsidP="004E7196">
      <w:pPr>
        <w:pStyle w:val="list0"/>
        <w:spacing w:after="0"/>
        <w:ind w:left="900" w:hanging="450"/>
        <w:rPr>
          <w:rFonts w:ascii="Times" w:hAnsi="Times" w:cstheme="minorHAnsi"/>
          <w:sz w:val="24"/>
          <w:szCs w:val="24"/>
        </w:rPr>
      </w:pPr>
      <w:r>
        <w:rPr>
          <w:rFonts w:ascii="Times" w:hAnsi="Times" w:cstheme="minorHAnsi"/>
          <w:sz w:val="24"/>
          <w:szCs w:val="24"/>
        </w:rPr>
        <w:t>(3)</w:t>
      </w:r>
      <w:r>
        <w:rPr>
          <w:rFonts w:ascii="Times" w:hAnsi="Times" w:cstheme="minorHAnsi"/>
          <w:sz w:val="24"/>
          <w:szCs w:val="24"/>
        </w:rPr>
        <w:tab/>
      </w:r>
      <w:r w:rsidR="00521E30">
        <w:rPr>
          <w:rFonts w:ascii="Times" w:hAnsi="Times" w:cstheme="minorHAnsi"/>
          <w:sz w:val="24"/>
          <w:szCs w:val="24"/>
        </w:rPr>
        <w:t xml:space="preserve">Public or private outdoor </w:t>
      </w:r>
      <w:r w:rsidR="007157DA">
        <w:rPr>
          <w:rFonts w:ascii="Times" w:hAnsi="Times" w:cstheme="minorHAnsi"/>
          <w:sz w:val="24"/>
          <w:szCs w:val="24"/>
        </w:rPr>
        <w:t>s</w:t>
      </w:r>
      <w:r w:rsidRPr="00923CB0">
        <w:rPr>
          <w:rFonts w:ascii="Times" w:hAnsi="Times" w:cstheme="minorHAnsi"/>
          <w:sz w:val="24"/>
          <w:szCs w:val="24"/>
        </w:rPr>
        <w:t>treet</w:t>
      </w:r>
      <w:r w:rsidR="007157DA">
        <w:rPr>
          <w:rFonts w:ascii="Times" w:hAnsi="Times" w:cstheme="minorHAnsi"/>
          <w:sz w:val="24"/>
          <w:szCs w:val="24"/>
        </w:rPr>
        <w:t xml:space="preserve"> or area </w:t>
      </w:r>
      <w:r w:rsidRPr="00923CB0">
        <w:rPr>
          <w:rFonts w:ascii="Times" w:hAnsi="Times" w:cstheme="minorHAnsi"/>
          <w:sz w:val="24"/>
          <w:szCs w:val="24"/>
        </w:rPr>
        <w:t>lights shall utiliz</w:t>
      </w:r>
      <w:r w:rsidR="007157DA">
        <w:rPr>
          <w:rFonts w:ascii="Times" w:hAnsi="Times" w:cstheme="minorHAnsi"/>
          <w:sz w:val="24"/>
          <w:szCs w:val="24"/>
        </w:rPr>
        <w:t>e</w:t>
      </w:r>
      <w:r w:rsidRPr="00923CB0">
        <w:rPr>
          <w:rFonts w:ascii="Times" w:hAnsi="Times" w:cstheme="minorHAnsi"/>
          <w:sz w:val="24"/>
          <w:szCs w:val="24"/>
        </w:rPr>
        <w:t xml:space="preserve"> a minimum output consistent with the safety of </w:t>
      </w:r>
      <w:r w:rsidR="00BF109D">
        <w:rPr>
          <w:rFonts w:ascii="Times" w:hAnsi="Times" w:cstheme="minorHAnsi"/>
          <w:sz w:val="24"/>
          <w:szCs w:val="24"/>
        </w:rPr>
        <w:t>vehicular traffic</w:t>
      </w:r>
      <w:r w:rsidRPr="00923CB0">
        <w:rPr>
          <w:rFonts w:ascii="Times" w:hAnsi="Times" w:cstheme="minorHAnsi"/>
          <w:sz w:val="24"/>
          <w:szCs w:val="24"/>
        </w:rPr>
        <w:t xml:space="preserve"> and</w:t>
      </w:r>
      <w:r w:rsidR="00BF109D">
        <w:rPr>
          <w:rFonts w:ascii="Times" w:hAnsi="Times" w:cstheme="minorHAnsi"/>
          <w:sz w:val="24"/>
          <w:szCs w:val="24"/>
        </w:rPr>
        <w:t>/or</w:t>
      </w:r>
      <w:r w:rsidRPr="00923CB0">
        <w:rPr>
          <w:rFonts w:ascii="Times" w:hAnsi="Times" w:cstheme="minorHAnsi"/>
          <w:sz w:val="24"/>
          <w:szCs w:val="24"/>
        </w:rPr>
        <w:t xml:space="preserve"> pedestrians</w:t>
      </w:r>
      <w:r w:rsidR="00A97A25">
        <w:rPr>
          <w:rFonts w:ascii="Times" w:hAnsi="Times" w:cstheme="minorHAnsi"/>
          <w:sz w:val="24"/>
          <w:szCs w:val="24"/>
        </w:rPr>
        <w:t xml:space="preserve"> </w:t>
      </w:r>
      <w:r w:rsidR="00242CDC">
        <w:rPr>
          <w:rFonts w:ascii="Times" w:hAnsi="Times" w:cstheme="minorHAnsi"/>
          <w:sz w:val="24"/>
          <w:szCs w:val="24"/>
        </w:rPr>
        <w:t>by following the</w:t>
      </w:r>
      <w:r w:rsidR="00FF65E3">
        <w:rPr>
          <w:rFonts w:ascii="Times" w:hAnsi="Times" w:cstheme="minorHAnsi"/>
          <w:sz w:val="24"/>
          <w:szCs w:val="24"/>
        </w:rPr>
        <w:t xml:space="preserve"> </w:t>
      </w:r>
      <w:r w:rsidR="00F840B7">
        <w:rPr>
          <w:rFonts w:ascii="Times" w:hAnsi="Times" w:cstheme="minorHAnsi"/>
          <w:sz w:val="24"/>
          <w:szCs w:val="24"/>
        </w:rPr>
        <w:t xml:space="preserve">lighting level </w:t>
      </w:r>
      <w:r w:rsidR="00242CDC">
        <w:rPr>
          <w:rFonts w:ascii="Times" w:hAnsi="Times" w:cstheme="minorHAnsi"/>
          <w:sz w:val="24"/>
          <w:szCs w:val="24"/>
        </w:rPr>
        <w:t>recommendations of the</w:t>
      </w:r>
      <w:r w:rsidR="00FF65E3">
        <w:rPr>
          <w:rFonts w:ascii="Times" w:hAnsi="Times" w:cstheme="minorHAnsi"/>
          <w:sz w:val="24"/>
          <w:szCs w:val="24"/>
        </w:rPr>
        <w:t xml:space="preserve"> Illuminating Engineering Society</w:t>
      </w:r>
      <w:r w:rsidRPr="00923CB0">
        <w:rPr>
          <w:rFonts w:ascii="Times" w:hAnsi="Times" w:cstheme="minorHAnsi"/>
          <w:sz w:val="24"/>
          <w:szCs w:val="24"/>
        </w:rPr>
        <w:t>.</w:t>
      </w:r>
      <w:r w:rsidR="009A31E5">
        <w:rPr>
          <w:rFonts w:ascii="Times" w:hAnsi="Times" w:cstheme="minorHAnsi"/>
          <w:sz w:val="24"/>
          <w:szCs w:val="24"/>
        </w:rPr>
        <w:t xml:space="preserve"> </w:t>
      </w:r>
      <w:r w:rsidR="009D6BBA" w:rsidRPr="00F16507">
        <w:rPr>
          <w:rFonts w:ascii="Times" w:hAnsi="Times" w:cstheme="minorHAnsi"/>
          <w:sz w:val="24"/>
          <w:szCs w:val="24"/>
          <w:highlight w:val="yellow"/>
        </w:rPr>
        <w:t xml:space="preserve">Communities without </w:t>
      </w:r>
      <w:r w:rsidR="005F033D" w:rsidRPr="00F16507">
        <w:rPr>
          <w:rFonts w:ascii="Times" w:hAnsi="Times" w:cstheme="minorHAnsi"/>
          <w:sz w:val="24"/>
          <w:szCs w:val="24"/>
          <w:highlight w:val="yellow"/>
        </w:rPr>
        <w:t xml:space="preserve">access to the IES documents may choose to use the following </w:t>
      </w:r>
      <w:r w:rsidR="00DE4606">
        <w:rPr>
          <w:rFonts w:ascii="Times" w:hAnsi="Times" w:cstheme="minorHAnsi"/>
          <w:sz w:val="24"/>
          <w:szCs w:val="24"/>
          <w:highlight w:val="yellow"/>
        </w:rPr>
        <w:t>code</w:t>
      </w:r>
      <w:r w:rsidR="004E7196" w:rsidRPr="00F16507">
        <w:rPr>
          <w:rFonts w:ascii="Times" w:hAnsi="Times" w:cstheme="minorHAnsi"/>
          <w:sz w:val="24"/>
          <w:szCs w:val="24"/>
          <w:highlight w:val="yellow"/>
        </w:rPr>
        <w:t xml:space="preserve"> instead</w:t>
      </w:r>
      <w:r w:rsidR="005F033D">
        <w:rPr>
          <w:rFonts w:ascii="Times" w:hAnsi="Times" w:cstheme="minorHAnsi"/>
          <w:sz w:val="24"/>
          <w:szCs w:val="24"/>
        </w:rPr>
        <w:t xml:space="preserve">: </w:t>
      </w:r>
    </w:p>
    <w:p w14:paraId="594DB651" w14:textId="4E29F371" w:rsidR="006A2100" w:rsidRDefault="006A2100" w:rsidP="004E7196">
      <w:pPr>
        <w:pStyle w:val="list0"/>
        <w:spacing w:after="0"/>
        <w:ind w:left="900" w:hanging="450"/>
        <w:rPr>
          <w:rFonts w:ascii="Times" w:hAnsi="Times" w:cstheme="minorHAnsi"/>
          <w:sz w:val="24"/>
          <w:szCs w:val="24"/>
        </w:rPr>
      </w:pPr>
      <w:r>
        <w:rPr>
          <w:rFonts w:ascii="Times" w:hAnsi="Times" w:cstheme="minorHAnsi"/>
          <w:sz w:val="24"/>
          <w:szCs w:val="24"/>
        </w:rPr>
        <w:tab/>
      </w:r>
      <w:r w:rsidR="00DE4606">
        <w:rPr>
          <w:rFonts w:ascii="Times" w:hAnsi="Times" w:cstheme="minorHAnsi"/>
          <w:sz w:val="24"/>
          <w:szCs w:val="24"/>
        </w:rPr>
        <w:t>Public or private outdoor s</w:t>
      </w:r>
      <w:r w:rsidR="00DE4606" w:rsidRPr="00923CB0">
        <w:rPr>
          <w:rFonts w:ascii="Times" w:hAnsi="Times" w:cstheme="minorHAnsi"/>
          <w:sz w:val="24"/>
          <w:szCs w:val="24"/>
        </w:rPr>
        <w:t>treet</w:t>
      </w:r>
      <w:r w:rsidR="00DE4606">
        <w:rPr>
          <w:rFonts w:ascii="Times" w:hAnsi="Times" w:cstheme="minorHAnsi"/>
          <w:sz w:val="24"/>
          <w:szCs w:val="24"/>
        </w:rPr>
        <w:t xml:space="preserve"> or area </w:t>
      </w:r>
      <w:r w:rsidR="00DE4606" w:rsidRPr="00923CB0">
        <w:rPr>
          <w:rFonts w:ascii="Times" w:hAnsi="Times" w:cstheme="minorHAnsi"/>
          <w:sz w:val="24"/>
          <w:szCs w:val="24"/>
        </w:rPr>
        <w:t>lights shall utiliz</w:t>
      </w:r>
      <w:r w:rsidR="00DE4606">
        <w:rPr>
          <w:rFonts w:ascii="Times" w:hAnsi="Times" w:cstheme="minorHAnsi"/>
          <w:sz w:val="24"/>
          <w:szCs w:val="24"/>
        </w:rPr>
        <w:t>e</w:t>
      </w:r>
      <w:r w:rsidR="00DE4606" w:rsidRPr="00923CB0">
        <w:rPr>
          <w:rFonts w:ascii="Times" w:hAnsi="Times" w:cstheme="minorHAnsi"/>
          <w:sz w:val="24"/>
          <w:szCs w:val="24"/>
        </w:rPr>
        <w:t xml:space="preserve"> a minimum output consistent with the safety of </w:t>
      </w:r>
      <w:r w:rsidR="00DE4606">
        <w:rPr>
          <w:rFonts w:ascii="Times" w:hAnsi="Times" w:cstheme="minorHAnsi"/>
          <w:sz w:val="24"/>
          <w:szCs w:val="24"/>
        </w:rPr>
        <w:t>vehicular traffic</w:t>
      </w:r>
      <w:r w:rsidR="00DE4606" w:rsidRPr="00923CB0">
        <w:rPr>
          <w:rFonts w:ascii="Times" w:hAnsi="Times" w:cstheme="minorHAnsi"/>
          <w:sz w:val="24"/>
          <w:szCs w:val="24"/>
        </w:rPr>
        <w:t xml:space="preserve"> and</w:t>
      </w:r>
      <w:r w:rsidR="00DE4606">
        <w:rPr>
          <w:rFonts w:ascii="Times" w:hAnsi="Times" w:cstheme="minorHAnsi"/>
          <w:sz w:val="24"/>
          <w:szCs w:val="24"/>
        </w:rPr>
        <w:t>/or</w:t>
      </w:r>
      <w:r w:rsidR="00DE4606" w:rsidRPr="00923CB0">
        <w:rPr>
          <w:rFonts w:ascii="Times" w:hAnsi="Times" w:cstheme="minorHAnsi"/>
          <w:sz w:val="24"/>
          <w:szCs w:val="24"/>
        </w:rPr>
        <w:t xml:space="preserve"> pedestrians</w:t>
      </w:r>
      <w:r w:rsidR="00DE4606">
        <w:rPr>
          <w:rFonts w:ascii="Times" w:hAnsi="Times" w:cstheme="minorHAnsi"/>
          <w:sz w:val="24"/>
          <w:szCs w:val="24"/>
        </w:rPr>
        <w:t xml:space="preserve"> </w:t>
      </w:r>
      <w:r w:rsidR="00303B30">
        <w:rPr>
          <w:rFonts w:ascii="Times" w:hAnsi="Times" w:cstheme="minorHAnsi"/>
          <w:sz w:val="24"/>
          <w:szCs w:val="24"/>
        </w:rPr>
        <w:t xml:space="preserve">as defined by the Illuminating Engineering Society </w:t>
      </w:r>
      <w:r w:rsidR="00DE4606">
        <w:rPr>
          <w:rFonts w:ascii="Times" w:hAnsi="Times" w:cstheme="minorHAnsi"/>
          <w:sz w:val="24"/>
          <w:szCs w:val="24"/>
        </w:rPr>
        <w:t xml:space="preserve">by following the </w:t>
      </w:r>
      <w:r w:rsidR="00DE4606">
        <w:rPr>
          <w:rFonts w:ascii="Times" w:hAnsi="Times" w:cstheme="minorHAnsi"/>
          <w:sz w:val="24"/>
          <w:szCs w:val="24"/>
        </w:rPr>
        <w:t>p</w:t>
      </w:r>
      <w:r w:rsidR="00344B5B">
        <w:rPr>
          <w:rFonts w:ascii="Times" w:hAnsi="Times" w:cstheme="minorHAnsi"/>
          <w:sz w:val="24"/>
          <w:szCs w:val="24"/>
        </w:rPr>
        <w:t xml:space="preserve">avement illuminance criteria </w:t>
      </w:r>
      <w:r w:rsidR="00E25F25">
        <w:rPr>
          <w:rFonts w:ascii="Times" w:hAnsi="Times" w:cstheme="minorHAnsi"/>
          <w:sz w:val="24"/>
          <w:szCs w:val="24"/>
        </w:rPr>
        <w:t xml:space="preserve">below </w:t>
      </w:r>
      <w:r w:rsidR="00344B5B">
        <w:rPr>
          <w:rFonts w:ascii="Times" w:hAnsi="Times" w:cstheme="minorHAnsi"/>
          <w:sz w:val="24"/>
          <w:szCs w:val="24"/>
        </w:rPr>
        <w:t xml:space="preserve">for roadways and </w:t>
      </w:r>
      <w:r w:rsidR="006A3855">
        <w:rPr>
          <w:rFonts w:ascii="Times" w:hAnsi="Times" w:cstheme="minorHAnsi"/>
          <w:sz w:val="24"/>
          <w:szCs w:val="24"/>
        </w:rPr>
        <w:t xml:space="preserve">intersections </w:t>
      </w:r>
      <w:r w:rsidR="0035484D">
        <w:rPr>
          <w:rFonts w:ascii="Times" w:hAnsi="Times" w:cstheme="minorHAnsi"/>
          <w:sz w:val="24"/>
          <w:szCs w:val="24"/>
        </w:rPr>
        <w:t>of</w:t>
      </w:r>
      <w:r w:rsidR="006A3855">
        <w:rPr>
          <w:rFonts w:ascii="Times" w:hAnsi="Times" w:cstheme="minorHAnsi"/>
          <w:sz w:val="24"/>
          <w:szCs w:val="24"/>
        </w:rPr>
        <w:t xml:space="preserve"> major, collector or local roads</w:t>
      </w:r>
      <w:r w:rsidR="0035484D">
        <w:rPr>
          <w:rFonts w:ascii="Times" w:hAnsi="Times" w:cstheme="minorHAnsi"/>
          <w:sz w:val="24"/>
          <w:szCs w:val="24"/>
        </w:rPr>
        <w:t>:</w:t>
      </w:r>
    </w:p>
    <w:p w14:paraId="50A73E3F" w14:textId="78006EEE" w:rsidR="00C57707" w:rsidRDefault="00C57707" w:rsidP="00C57707">
      <w:pPr>
        <w:pStyle w:val="list0"/>
        <w:spacing w:after="0"/>
        <w:ind w:left="1454" w:hanging="547"/>
        <w:rPr>
          <w:rFonts w:ascii="Times" w:hAnsi="Times" w:cstheme="minorHAnsi"/>
          <w:sz w:val="24"/>
          <w:szCs w:val="24"/>
        </w:rPr>
      </w:pPr>
      <w:r>
        <w:rPr>
          <w:rFonts w:ascii="Times" w:hAnsi="Times" w:cstheme="minorHAnsi"/>
          <w:sz w:val="24"/>
          <w:szCs w:val="24"/>
        </w:rPr>
        <w:t>(</w:t>
      </w:r>
      <w:proofErr w:type="spellStart"/>
      <w:r>
        <w:rPr>
          <w:rFonts w:ascii="Times" w:hAnsi="Times" w:cstheme="minorHAnsi"/>
          <w:sz w:val="24"/>
          <w:szCs w:val="24"/>
        </w:rPr>
        <w:t>i</w:t>
      </w:r>
      <w:proofErr w:type="spellEnd"/>
      <w:r>
        <w:rPr>
          <w:rFonts w:ascii="Times" w:hAnsi="Times" w:cstheme="minorHAnsi"/>
          <w:sz w:val="24"/>
          <w:szCs w:val="24"/>
        </w:rPr>
        <w:t>)</w:t>
      </w:r>
      <w:r>
        <w:rPr>
          <w:rFonts w:ascii="Times" w:hAnsi="Times" w:cstheme="minorHAnsi"/>
          <w:sz w:val="24"/>
          <w:szCs w:val="24"/>
        </w:rPr>
        <w:tab/>
      </w:r>
      <w:r w:rsidR="006A5EF1">
        <w:rPr>
          <w:rFonts w:ascii="Times" w:hAnsi="Times" w:cstheme="minorHAnsi"/>
          <w:sz w:val="24"/>
          <w:szCs w:val="24"/>
        </w:rPr>
        <w:t>For</w:t>
      </w:r>
      <w:r w:rsidR="00625A6A">
        <w:rPr>
          <w:rFonts w:ascii="Times" w:hAnsi="Times" w:cstheme="minorHAnsi"/>
          <w:sz w:val="24"/>
          <w:szCs w:val="24"/>
        </w:rPr>
        <w:t xml:space="preserve"> road</w:t>
      </w:r>
      <w:r w:rsidR="005352D1">
        <w:rPr>
          <w:rFonts w:ascii="Times" w:hAnsi="Times" w:cstheme="minorHAnsi"/>
          <w:sz w:val="24"/>
          <w:szCs w:val="24"/>
        </w:rPr>
        <w:t>ways</w:t>
      </w:r>
      <w:r w:rsidR="00EA58E8">
        <w:rPr>
          <w:rFonts w:ascii="Times" w:hAnsi="Times" w:cstheme="minorHAnsi"/>
          <w:sz w:val="24"/>
          <w:szCs w:val="24"/>
        </w:rPr>
        <w:t xml:space="preserve"> with a </w:t>
      </w:r>
      <w:r w:rsidR="00EA58E8">
        <w:rPr>
          <w:rFonts w:ascii="Times" w:hAnsi="Times" w:cstheme="minorHAnsi"/>
          <w:sz w:val="24"/>
          <w:szCs w:val="24"/>
        </w:rPr>
        <w:t>cement</w:t>
      </w:r>
      <w:r w:rsidR="00EA58E8">
        <w:rPr>
          <w:rFonts w:ascii="Times" w:hAnsi="Times" w:cstheme="minorHAnsi"/>
          <w:sz w:val="24"/>
          <w:szCs w:val="24"/>
        </w:rPr>
        <w:t xml:space="preserve"> </w:t>
      </w:r>
      <w:r w:rsidR="00305B08">
        <w:rPr>
          <w:rFonts w:ascii="Times" w:hAnsi="Times" w:cstheme="minorHAnsi"/>
          <w:sz w:val="24"/>
          <w:szCs w:val="24"/>
        </w:rPr>
        <w:t>or</w:t>
      </w:r>
      <w:r w:rsidR="00A22452">
        <w:rPr>
          <w:rFonts w:ascii="Times" w:hAnsi="Times" w:cstheme="minorHAnsi"/>
          <w:sz w:val="24"/>
          <w:szCs w:val="24"/>
        </w:rPr>
        <w:t xml:space="preserve"> a </w:t>
      </w:r>
      <w:r w:rsidR="006C7329">
        <w:rPr>
          <w:rFonts w:ascii="Times" w:hAnsi="Times" w:cstheme="minorHAnsi"/>
          <w:sz w:val="24"/>
          <w:szCs w:val="24"/>
        </w:rPr>
        <w:t>light-colored</w:t>
      </w:r>
      <w:r w:rsidR="00A22452">
        <w:rPr>
          <w:rFonts w:ascii="Times" w:hAnsi="Times" w:cstheme="minorHAnsi"/>
          <w:sz w:val="24"/>
          <w:szCs w:val="24"/>
        </w:rPr>
        <w:t xml:space="preserve"> surface</w:t>
      </w:r>
      <w:r w:rsidR="00E7081E">
        <w:rPr>
          <w:rFonts w:ascii="Times" w:hAnsi="Times" w:cstheme="minorHAnsi"/>
          <w:sz w:val="24"/>
          <w:szCs w:val="24"/>
        </w:rPr>
        <w:t xml:space="preserve">, </w:t>
      </w:r>
      <w:r w:rsidR="0095754D">
        <w:rPr>
          <w:rFonts w:ascii="Times" w:hAnsi="Times" w:cstheme="minorHAnsi"/>
          <w:sz w:val="24"/>
          <w:szCs w:val="24"/>
        </w:rPr>
        <w:t xml:space="preserve">maximum </w:t>
      </w:r>
      <w:r w:rsidR="008D1112">
        <w:rPr>
          <w:rFonts w:ascii="Times" w:hAnsi="Times" w:cstheme="minorHAnsi"/>
          <w:sz w:val="24"/>
          <w:szCs w:val="24"/>
        </w:rPr>
        <w:t>average illuminance</w:t>
      </w:r>
      <w:r w:rsidR="0095754D">
        <w:rPr>
          <w:rFonts w:ascii="Times" w:hAnsi="Times" w:cstheme="minorHAnsi"/>
          <w:sz w:val="24"/>
          <w:szCs w:val="24"/>
        </w:rPr>
        <w:t xml:space="preserve"> is limited to 0.6 </w:t>
      </w:r>
      <w:r w:rsidR="00C7248B">
        <w:rPr>
          <w:rFonts w:ascii="Times" w:hAnsi="Times" w:cstheme="minorHAnsi"/>
          <w:sz w:val="24"/>
          <w:szCs w:val="24"/>
        </w:rPr>
        <w:t>footcandles</w:t>
      </w:r>
      <w:r w:rsidR="00226E1E">
        <w:rPr>
          <w:rFonts w:ascii="Times" w:hAnsi="Times" w:cstheme="minorHAnsi"/>
          <w:sz w:val="24"/>
          <w:szCs w:val="24"/>
        </w:rPr>
        <w:t xml:space="preserve"> (fc) </w:t>
      </w:r>
      <w:r w:rsidR="00AC5A17">
        <w:rPr>
          <w:rFonts w:ascii="Times" w:hAnsi="Times" w:cstheme="minorHAnsi"/>
          <w:sz w:val="24"/>
          <w:szCs w:val="24"/>
        </w:rPr>
        <w:t>with</w:t>
      </w:r>
      <w:r w:rsidR="007831AC">
        <w:rPr>
          <w:rFonts w:ascii="Times" w:hAnsi="Times" w:cstheme="minorHAnsi"/>
          <w:sz w:val="24"/>
          <w:szCs w:val="24"/>
        </w:rPr>
        <w:t xml:space="preserve"> a uniformity ratio of 3.0 </w:t>
      </w:r>
      <w:r w:rsidR="0095754D">
        <w:rPr>
          <w:rFonts w:ascii="Times" w:hAnsi="Times" w:cstheme="minorHAnsi"/>
          <w:sz w:val="24"/>
          <w:szCs w:val="24"/>
        </w:rPr>
        <w:t xml:space="preserve">on major </w:t>
      </w:r>
      <w:r w:rsidR="00CF77EC">
        <w:rPr>
          <w:rFonts w:ascii="Times" w:hAnsi="Times" w:cstheme="minorHAnsi"/>
          <w:sz w:val="24"/>
          <w:szCs w:val="24"/>
        </w:rPr>
        <w:lastRenderedPageBreak/>
        <w:t>roads, 0.4</w:t>
      </w:r>
      <w:r w:rsidR="00226E1E">
        <w:rPr>
          <w:rFonts w:ascii="Times" w:hAnsi="Times" w:cstheme="minorHAnsi"/>
          <w:sz w:val="24"/>
          <w:szCs w:val="24"/>
        </w:rPr>
        <w:t xml:space="preserve"> fc</w:t>
      </w:r>
      <w:r w:rsidR="00CF77EC">
        <w:rPr>
          <w:rFonts w:ascii="Times" w:hAnsi="Times" w:cstheme="minorHAnsi"/>
          <w:sz w:val="24"/>
          <w:szCs w:val="24"/>
        </w:rPr>
        <w:t xml:space="preserve"> </w:t>
      </w:r>
      <w:r w:rsidR="00AC5A17">
        <w:rPr>
          <w:rFonts w:ascii="Times" w:hAnsi="Times" w:cstheme="minorHAnsi"/>
          <w:sz w:val="24"/>
          <w:szCs w:val="24"/>
        </w:rPr>
        <w:t xml:space="preserve">with a uniformity ratio of </w:t>
      </w:r>
      <w:r w:rsidR="00AC5A17">
        <w:rPr>
          <w:rFonts w:ascii="Times" w:hAnsi="Times" w:cstheme="minorHAnsi"/>
          <w:sz w:val="24"/>
          <w:szCs w:val="24"/>
        </w:rPr>
        <w:t>4</w:t>
      </w:r>
      <w:r w:rsidR="00AC5A17">
        <w:rPr>
          <w:rFonts w:ascii="Times" w:hAnsi="Times" w:cstheme="minorHAnsi"/>
          <w:sz w:val="24"/>
          <w:szCs w:val="24"/>
        </w:rPr>
        <w:t xml:space="preserve">.0 </w:t>
      </w:r>
      <w:r w:rsidR="00CF77EC">
        <w:rPr>
          <w:rFonts w:ascii="Times" w:hAnsi="Times" w:cstheme="minorHAnsi"/>
          <w:sz w:val="24"/>
          <w:szCs w:val="24"/>
        </w:rPr>
        <w:t xml:space="preserve">on collector roads, and 0.3 </w:t>
      </w:r>
      <w:r w:rsidR="00226E1E">
        <w:rPr>
          <w:rFonts w:ascii="Times" w:hAnsi="Times" w:cstheme="minorHAnsi"/>
          <w:sz w:val="24"/>
          <w:szCs w:val="24"/>
        </w:rPr>
        <w:t xml:space="preserve">fc </w:t>
      </w:r>
      <w:r w:rsidR="00AC5A17">
        <w:rPr>
          <w:rFonts w:ascii="Times" w:hAnsi="Times" w:cstheme="minorHAnsi"/>
          <w:sz w:val="24"/>
          <w:szCs w:val="24"/>
        </w:rPr>
        <w:t xml:space="preserve">with a uniformity ratio of </w:t>
      </w:r>
      <w:r w:rsidR="00AC5A17">
        <w:rPr>
          <w:rFonts w:ascii="Times" w:hAnsi="Times" w:cstheme="minorHAnsi"/>
          <w:sz w:val="24"/>
          <w:szCs w:val="24"/>
        </w:rPr>
        <w:t>6</w:t>
      </w:r>
      <w:r w:rsidR="00AC5A17">
        <w:rPr>
          <w:rFonts w:ascii="Times" w:hAnsi="Times" w:cstheme="minorHAnsi"/>
          <w:sz w:val="24"/>
          <w:szCs w:val="24"/>
        </w:rPr>
        <w:t xml:space="preserve">.0 </w:t>
      </w:r>
      <w:r w:rsidR="00CF77EC">
        <w:rPr>
          <w:rFonts w:ascii="Times" w:hAnsi="Times" w:cstheme="minorHAnsi"/>
          <w:sz w:val="24"/>
          <w:szCs w:val="24"/>
        </w:rPr>
        <w:t xml:space="preserve">on local roads. </w:t>
      </w:r>
    </w:p>
    <w:p w14:paraId="066E27BA" w14:textId="0DE6EE7D" w:rsidR="00DD5C3F" w:rsidRDefault="00C57707" w:rsidP="00C57707">
      <w:pPr>
        <w:pStyle w:val="list0"/>
        <w:spacing w:after="0"/>
        <w:ind w:left="1454" w:hanging="547"/>
        <w:rPr>
          <w:rFonts w:ascii="Times" w:hAnsi="Times" w:cstheme="minorHAnsi"/>
          <w:sz w:val="24"/>
          <w:szCs w:val="24"/>
        </w:rPr>
      </w:pPr>
      <w:r>
        <w:rPr>
          <w:rFonts w:ascii="Times" w:hAnsi="Times" w:cstheme="minorHAnsi"/>
          <w:sz w:val="24"/>
          <w:szCs w:val="24"/>
        </w:rPr>
        <w:t>(ii)</w:t>
      </w:r>
      <w:r>
        <w:rPr>
          <w:rFonts w:ascii="Times" w:hAnsi="Times" w:cstheme="minorHAnsi"/>
          <w:sz w:val="24"/>
          <w:szCs w:val="24"/>
        </w:rPr>
        <w:tab/>
      </w:r>
      <w:r w:rsidR="006A5EF1">
        <w:rPr>
          <w:rFonts w:ascii="Times" w:hAnsi="Times" w:cstheme="minorHAnsi"/>
          <w:sz w:val="24"/>
          <w:szCs w:val="24"/>
        </w:rPr>
        <w:t>For</w:t>
      </w:r>
      <w:r w:rsidR="005D51B2">
        <w:rPr>
          <w:rFonts w:ascii="Times" w:hAnsi="Times" w:cstheme="minorHAnsi"/>
          <w:sz w:val="24"/>
          <w:szCs w:val="24"/>
        </w:rPr>
        <w:t xml:space="preserve"> </w:t>
      </w:r>
      <w:r w:rsidR="00226E1E">
        <w:rPr>
          <w:rFonts w:ascii="Times" w:hAnsi="Times" w:cstheme="minorHAnsi"/>
          <w:sz w:val="24"/>
          <w:szCs w:val="24"/>
        </w:rPr>
        <w:t xml:space="preserve">roadways with an </w:t>
      </w:r>
      <w:r w:rsidR="005D51B2">
        <w:rPr>
          <w:rFonts w:ascii="Times" w:hAnsi="Times" w:cstheme="minorHAnsi"/>
          <w:sz w:val="24"/>
          <w:szCs w:val="24"/>
        </w:rPr>
        <w:t xml:space="preserve">asphalt </w:t>
      </w:r>
      <w:r w:rsidR="00305B08">
        <w:rPr>
          <w:rFonts w:ascii="Times" w:hAnsi="Times" w:cstheme="minorHAnsi"/>
          <w:sz w:val="24"/>
          <w:szCs w:val="24"/>
        </w:rPr>
        <w:t>or</w:t>
      </w:r>
      <w:r w:rsidR="00640493">
        <w:rPr>
          <w:rFonts w:ascii="Times" w:hAnsi="Times" w:cstheme="minorHAnsi"/>
          <w:sz w:val="24"/>
          <w:szCs w:val="24"/>
        </w:rPr>
        <w:t xml:space="preserve"> </w:t>
      </w:r>
      <w:r w:rsidR="005D51B2">
        <w:rPr>
          <w:rFonts w:ascii="Times" w:hAnsi="Times" w:cstheme="minorHAnsi"/>
          <w:sz w:val="24"/>
          <w:szCs w:val="24"/>
        </w:rPr>
        <w:t xml:space="preserve">dark colored </w:t>
      </w:r>
      <w:r w:rsidR="00640493">
        <w:rPr>
          <w:rFonts w:ascii="Times" w:hAnsi="Times" w:cstheme="minorHAnsi"/>
          <w:sz w:val="24"/>
          <w:szCs w:val="24"/>
        </w:rPr>
        <w:t xml:space="preserve">surface, maximum average illuminance is limited to </w:t>
      </w:r>
      <w:r w:rsidR="00C7248B">
        <w:rPr>
          <w:rFonts w:ascii="Times" w:hAnsi="Times" w:cstheme="minorHAnsi"/>
          <w:sz w:val="24"/>
          <w:szCs w:val="24"/>
        </w:rPr>
        <w:t>0.8</w:t>
      </w:r>
      <w:r w:rsidR="00E2608B">
        <w:rPr>
          <w:rFonts w:ascii="Times" w:hAnsi="Times" w:cstheme="minorHAnsi"/>
          <w:sz w:val="24"/>
          <w:szCs w:val="24"/>
        </w:rPr>
        <w:t xml:space="preserve"> fc </w:t>
      </w:r>
      <w:r w:rsidR="007B0612">
        <w:rPr>
          <w:rFonts w:ascii="Times" w:hAnsi="Times" w:cstheme="minorHAnsi"/>
          <w:sz w:val="24"/>
          <w:szCs w:val="24"/>
        </w:rPr>
        <w:t xml:space="preserve">with a uniformity ratio of 3.0 </w:t>
      </w:r>
      <w:r w:rsidR="00E2608B">
        <w:rPr>
          <w:rFonts w:ascii="Times" w:hAnsi="Times" w:cstheme="minorHAnsi"/>
          <w:sz w:val="24"/>
          <w:szCs w:val="24"/>
        </w:rPr>
        <w:t xml:space="preserve">on major roads, 0.6 fc </w:t>
      </w:r>
      <w:r w:rsidR="007B0612">
        <w:rPr>
          <w:rFonts w:ascii="Times" w:hAnsi="Times" w:cstheme="minorHAnsi"/>
          <w:sz w:val="24"/>
          <w:szCs w:val="24"/>
        </w:rPr>
        <w:t xml:space="preserve">with a uniformity ratio of </w:t>
      </w:r>
      <w:r w:rsidR="007B0612">
        <w:rPr>
          <w:rFonts w:ascii="Times" w:hAnsi="Times" w:cstheme="minorHAnsi"/>
          <w:sz w:val="24"/>
          <w:szCs w:val="24"/>
        </w:rPr>
        <w:t>4</w:t>
      </w:r>
      <w:r w:rsidR="007B0612">
        <w:rPr>
          <w:rFonts w:ascii="Times" w:hAnsi="Times" w:cstheme="minorHAnsi"/>
          <w:sz w:val="24"/>
          <w:szCs w:val="24"/>
        </w:rPr>
        <w:t xml:space="preserve">.0 </w:t>
      </w:r>
      <w:r w:rsidR="00E2608B">
        <w:rPr>
          <w:rFonts w:ascii="Times" w:hAnsi="Times" w:cstheme="minorHAnsi"/>
          <w:sz w:val="24"/>
          <w:szCs w:val="24"/>
        </w:rPr>
        <w:t xml:space="preserve">on collector roads, and 0.4 fc </w:t>
      </w:r>
      <w:r w:rsidR="007B0612">
        <w:rPr>
          <w:rFonts w:ascii="Times" w:hAnsi="Times" w:cstheme="minorHAnsi"/>
          <w:sz w:val="24"/>
          <w:szCs w:val="24"/>
        </w:rPr>
        <w:t xml:space="preserve">with a uniformity ratio of </w:t>
      </w:r>
      <w:r w:rsidR="007B0612">
        <w:rPr>
          <w:rFonts w:ascii="Times" w:hAnsi="Times" w:cstheme="minorHAnsi"/>
          <w:sz w:val="24"/>
          <w:szCs w:val="24"/>
        </w:rPr>
        <w:t>6</w:t>
      </w:r>
      <w:r w:rsidR="007B0612">
        <w:rPr>
          <w:rFonts w:ascii="Times" w:hAnsi="Times" w:cstheme="minorHAnsi"/>
          <w:sz w:val="24"/>
          <w:szCs w:val="24"/>
        </w:rPr>
        <w:t xml:space="preserve">.0 </w:t>
      </w:r>
      <w:r w:rsidR="00E2608B">
        <w:rPr>
          <w:rFonts w:ascii="Times" w:hAnsi="Times" w:cstheme="minorHAnsi"/>
          <w:sz w:val="24"/>
          <w:szCs w:val="24"/>
        </w:rPr>
        <w:t>on local roads.</w:t>
      </w:r>
    </w:p>
    <w:p w14:paraId="79827097" w14:textId="670DAB65" w:rsidR="00C57707" w:rsidRPr="00923CB0" w:rsidRDefault="00C57707" w:rsidP="00C57707">
      <w:pPr>
        <w:pStyle w:val="list0"/>
        <w:spacing w:after="0"/>
        <w:ind w:left="1454" w:hanging="547"/>
        <w:rPr>
          <w:rFonts w:ascii="Times" w:hAnsi="Times" w:cstheme="minorHAnsi"/>
          <w:sz w:val="24"/>
          <w:szCs w:val="24"/>
        </w:rPr>
      </w:pPr>
      <w:r>
        <w:rPr>
          <w:rFonts w:ascii="Times" w:hAnsi="Times" w:cstheme="minorHAnsi"/>
          <w:sz w:val="24"/>
          <w:szCs w:val="24"/>
        </w:rPr>
        <w:t>(iii)</w:t>
      </w:r>
      <w:r>
        <w:rPr>
          <w:rFonts w:ascii="Times" w:hAnsi="Times" w:cstheme="minorHAnsi"/>
          <w:sz w:val="24"/>
          <w:szCs w:val="24"/>
        </w:rPr>
        <w:tab/>
      </w:r>
      <w:r w:rsidR="006A5EF1">
        <w:rPr>
          <w:rFonts w:ascii="Times" w:hAnsi="Times" w:cstheme="minorHAnsi"/>
          <w:sz w:val="24"/>
          <w:szCs w:val="24"/>
        </w:rPr>
        <w:t xml:space="preserve">For intersections </w:t>
      </w:r>
      <w:r w:rsidR="0035484D">
        <w:rPr>
          <w:rFonts w:ascii="Times" w:hAnsi="Times" w:cstheme="minorHAnsi"/>
          <w:sz w:val="24"/>
          <w:szCs w:val="24"/>
        </w:rPr>
        <w:t>of major, collector or local road</w:t>
      </w:r>
      <w:r w:rsidR="00683A40">
        <w:rPr>
          <w:rFonts w:ascii="Times" w:hAnsi="Times" w:cstheme="minorHAnsi"/>
          <w:sz w:val="24"/>
          <w:szCs w:val="24"/>
        </w:rPr>
        <w:t xml:space="preserve">s, the maximum average illuminance is set by </w:t>
      </w:r>
      <w:r w:rsidR="0090449C">
        <w:rPr>
          <w:rFonts w:ascii="Times" w:hAnsi="Times" w:cstheme="minorHAnsi"/>
          <w:sz w:val="24"/>
          <w:szCs w:val="24"/>
        </w:rPr>
        <w:t xml:space="preserve">a combination of the types of roads that intersect and the </w:t>
      </w:r>
      <w:r w:rsidR="005264E0">
        <w:rPr>
          <w:rFonts w:ascii="Times" w:hAnsi="Times" w:cstheme="minorHAnsi"/>
          <w:sz w:val="24"/>
          <w:szCs w:val="24"/>
        </w:rPr>
        <w:t xml:space="preserve">pedestrian activity at that intersection </w:t>
      </w:r>
      <w:r w:rsidR="009854FC">
        <w:rPr>
          <w:rFonts w:ascii="Times" w:hAnsi="Times" w:cstheme="minorHAnsi"/>
          <w:sz w:val="24"/>
          <w:szCs w:val="24"/>
        </w:rPr>
        <w:t>as reflected in</w:t>
      </w:r>
      <w:r w:rsidR="005264E0">
        <w:rPr>
          <w:rFonts w:ascii="Times" w:hAnsi="Times" w:cstheme="minorHAnsi"/>
          <w:sz w:val="24"/>
          <w:szCs w:val="24"/>
        </w:rPr>
        <w:t xml:space="preserve"> Exhibit 6.</w:t>
      </w:r>
    </w:p>
    <w:p w14:paraId="4FEF0050" w14:textId="77777777" w:rsidR="00B42FC0" w:rsidRPr="00923CB0" w:rsidRDefault="00230AFB" w:rsidP="00C2220E">
      <w:pPr>
        <w:pStyle w:val="list0"/>
        <w:spacing w:after="0"/>
        <w:ind w:left="900" w:hanging="450"/>
        <w:rPr>
          <w:rFonts w:ascii="Times" w:hAnsi="Times" w:cstheme="minorHAnsi"/>
          <w:sz w:val="24"/>
          <w:szCs w:val="24"/>
        </w:rPr>
      </w:pPr>
      <w:r w:rsidRPr="00923CB0">
        <w:rPr>
          <w:rFonts w:ascii="Times" w:hAnsi="Times" w:cstheme="minorHAnsi"/>
          <w:sz w:val="24"/>
          <w:szCs w:val="24"/>
        </w:rPr>
        <w:tab/>
      </w:r>
    </w:p>
    <w:p w14:paraId="1EEBE909" w14:textId="77777777" w:rsidR="000952CC" w:rsidRPr="00923CB0" w:rsidRDefault="00230AFB"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4</w:t>
      </w:r>
      <w:r w:rsidRPr="00923CB0">
        <w:rPr>
          <w:rFonts w:ascii="Times" w:hAnsi="Times" w:cstheme="minorHAnsi"/>
          <w:sz w:val="24"/>
          <w:szCs w:val="24"/>
        </w:rPr>
        <w:t>)</w:t>
      </w:r>
      <w:r w:rsidR="003C7C08" w:rsidRPr="00923CB0">
        <w:rPr>
          <w:rFonts w:ascii="Times" w:hAnsi="Times" w:cstheme="minorHAnsi"/>
          <w:sz w:val="24"/>
          <w:szCs w:val="24"/>
        </w:rPr>
        <w:tab/>
      </w:r>
      <w:r w:rsidR="0043348F" w:rsidRPr="00923CB0">
        <w:rPr>
          <w:rFonts w:ascii="Times" w:hAnsi="Times" w:cstheme="minorHAnsi"/>
          <w:sz w:val="24"/>
          <w:szCs w:val="24"/>
        </w:rPr>
        <w:t>All</w:t>
      </w:r>
      <w:r w:rsidR="000952CC" w:rsidRPr="00923CB0">
        <w:rPr>
          <w:rFonts w:ascii="Times" w:hAnsi="Times" w:cstheme="minorHAnsi"/>
          <w:sz w:val="24"/>
          <w:szCs w:val="24"/>
        </w:rPr>
        <w:t xml:space="preserve"> of the lighting that illuminates the translucent portion of </w:t>
      </w:r>
      <w:r w:rsidR="0043348F" w:rsidRPr="00923CB0">
        <w:rPr>
          <w:rFonts w:ascii="Times" w:hAnsi="Times" w:cstheme="minorHAnsi"/>
          <w:sz w:val="24"/>
          <w:szCs w:val="24"/>
        </w:rPr>
        <w:t>a greenhouse or solarium</w:t>
      </w:r>
      <w:r w:rsidR="000952CC" w:rsidRPr="00923CB0">
        <w:rPr>
          <w:rFonts w:ascii="Times" w:hAnsi="Times" w:cstheme="minorHAnsi"/>
          <w:sz w:val="24"/>
          <w:szCs w:val="24"/>
        </w:rPr>
        <w:t xml:space="preserve"> </w:t>
      </w:r>
      <w:r w:rsidR="0043348F" w:rsidRPr="00923CB0">
        <w:rPr>
          <w:rFonts w:ascii="Times" w:hAnsi="Times" w:cstheme="minorHAnsi"/>
          <w:sz w:val="24"/>
          <w:szCs w:val="24"/>
        </w:rPr>
        <w:t>must be shielded</w:t>
      </w:r>
      <w:r w:rsidR="000952CC" w:rsidRPr="00923CB0">
        <w:rPr>
          <w:rFonts w:ascii="Times" w:hAnsi="Times" w:cstheme="minorHAnsi"/>
          <w:sz w:val="24"/>
          <w:szCs w:val="24"/>
        </w:rPr>
        <w:t xml:space="preserve"> so that </w:t>
      </w:r>
      <w:r w:rsidR="0043348F" w:rsidRPr="00923CB0">
        <w:rPr>
          <w:rFonts w:ascii="Times" w:hAnsi="Times" w:cstheme="minorHAnsi"/>
          <w:sz w:val="24"/>
          <w:szCs w:val="24"/>
        </w:rPr>
        <w:t>no direct light shines outside of the structure and no more than 4% of the reflected or refracted illumination</w:t>
      </w:r>
      <w:r w:rsidR="000952CC" w:rsidRPr="00923CB0">
        <w:rPr>
          <w:rFonts w:ascii="Times" w:hAnsi="Times" w:cstheme="minorHAnsi"/>
          <w:sz w:val="24"/>
          <w:szCs w:val="24"/>
        </w:rPr>
        <w:t xml:space="preserve"> is</w:t>
      </w:r>
      <w:r w:rsidR="0043348F" w:rsidRPr="00923CB0">
        <w:rPr>
          <w:rFonts w:ascii="Times" w:hAnsi="Times" w:cstheme="minorHAnsi"/>
          <w:sz w:val="24"/>
          <w:szCs w:val="24"/>
        </w:rPr>
        <w:t xml:space="preserve"> </w:t>
      </w:r>
      <w:r w:rsidR="000952CC" w:rsidRPr="00923CB0">
        <w:rPr>
          <w:rFonts w:ascii="Times" w:hAnsi="Times" w:cstheme="minorHAnsi"/>
          <w:sz w:val="24"/>
          <w:szCs w:val="24"/>
        </w:rPr>
        <w:t xml:space="preserve">allowed to escape outside the structure.  </w:t>
      </w:r>
    </w:p>
    <w:p w14:paraId="5B57CE4B" w14:textId="77777777" w:rsidR="00B42FC0" w:rsidRPr="00923CB0" w:rsidRDefault="000952CC" w:rsidP="00C2220E">
      <w:pPr>
        <w:pStyle w:val="list0"/>
        <w:spacing w:after="0"/>
        <w:ind w:left="900" w:hanging="450"/>
        <w:rPr>
          <w:rFonts w:ascii="Times" w:hAnsi="Times" w:cstheme="minorHAnsi"/>
          <w:sz w:val="24"/>
          <w:szCs w:val="24"/>
        </w:rPr>
      </w:pPr>
      <w:r w:rsidRPr="00923CB0">
        <w:rPr>
          <w:rFonts w:ascii="Times" w:hAnsi="Times" w:cstheme="minorHAnsi"/>
          <w:sz w:val="24"/>
          <w:szCs w:val="24"/>
        </w:rPr>
        <w:tab/>
      </w:r>
    </w:p>
    <w:p w14:paraId="5291ECC9" w14:textId="7EFD89D3" w:rsidR="00230AFB" w:rsidRPr="00923CB0" w:rsidRDefault="000952CC" w:rsidP="00C2220E">
      <w:pPr>
        <w:pStyle w:val="list0"/>
        <w:spacing w:after="0"/>
        <w:ind w:left="900" w:hanging="450"/>
        <w:rPr>
          <w:rFonts w:ascii="Times" w:hAnsi="Times" w:cstheme="minorHAnsi"/>
          <w:sz w:val="24"/>
          <w:szCs w:val="24"/>
        </w:rPr>
      </w:pPr>
      <w:r w:rsidRPr="00923CB0">
        <w:rPr>
          <w:rFonts w:ascii="Times" w:hAnsi="Times" w:cstheme="minorHAnsi"/>
          <w:sz w:val="24"/>
          <w:szCs w:val="24"/>
        </w:rPr>
        <w:t>(</w:t>
      </w:r>
      <w:r w:rsidR="00B42FC0" w:rsidRPr="00923CB0">
        <w:rPr>
          <w:rFonts w:ascii="Times" w:hAnsi="Times" w:cstheme="minorHAnsi"/>
          <w:sz w:val="24"/>
          <w:szCs w:val="24"/>
        </w:rPr>
        <w:t>5</w:t>
      </w:r>
      <w:r w:rsidRPr="00923CB0">
        <w:rPr>
          <w:rFonts w:ascii="Times" w:hAnsi="Times" w:cstheme="minorHAnsi"/>
          <w:sz w:val="24"/>
          <w:szCs w:val="24"/>
        </w:rPr>
        <w:t>)</w:t>
      </w:r>
      <w:r w:rsidR="003C7C08" w:rsidRPr="00923CB0">
        <w:rPr>
          <w:rFonts w:ascii="Times" w:hAnsi="Times" w:cstheme="minorHAnsi"/>
          <w:sz w:val="24"/>
          <w:szCs w:val="24"/>
        </w:rPr>
        <w:tab/>
      </w:r>
      <w:r w:rsidR="00230AFB" w:rsidRPr="00923CB0">
        <w:rPr>
          <w:rFonts w:ascii="Times" w:hAnsi="Times" w:cstheme="minorHAnsi"/>
          <w:sz w:val="24"/>
          <w:szCs w:val="24"/>
        </w:rPr>
        <w:t xml:space="preserve">Outdoor light fixtures with a maximum output of </w:t>
      </w:r>
      <w:r w:rsidR="00C66941">
        <w:rPr>
          <w:rFonts w:ascii="Times" w:hAnsi="Times" w:cstheme="minorHAnsi"/>
          <w:sz w:val="24"/>
          <w:szCs w:val="24"/>
        </w:rPr>
        <w:t>2</w:t>
      </w:r>
      <w:r w:rsidR="00D9025C">
        <w:rPr>
          <w:rFonts w:ascii="Times" w:hAnsi="Times" w:cstheme="minorHAnsi"/>
          <w:sz w:val="24"/>
          <w:szCs w:val="24"/>
        </w:rPr>
        <w:t>00</w:t>
      </w:r>
      <w:r w:rsidR="00230AFB" w:rsidRPr="00923CB0">
        <w:rPr>
          <w:rFonts w:ascii="Times" w:hAnsi="Times" w:cstheme="minorHAnsi"/>
          <w:sz w:val="24"/>
          <w:szCs w:val="24"/>
        </w:rPr>
        <w:t xml:space="preserve"> lumens per fixture, regardless of the number of bulbs, may be left unshielded provided </w:t>
      </w:r>
      <w:r w:rsidR="008F22C6" w:rsidRPr="00923CB0">
        <w:rPr>
          <w:rFonts w:ascii="Times" w:hAnsi="Times" w:cstheme="minorHAnsi"/>
          <w:sz w:val="24"/>
          <w:szCs w:val="24"/>
        </w:rPr>
        <w:t>the fixture conforms to all other stipulations of this article</w:t>
      </w:r>
      <w:r w:rsidR="00230AFB" w:rsidRPr="00923CB0">
        <w:rPr>
          <w:rFonts w:ascii="Times" w:hAnsi="Times" w:cstheme="minorHAnsi"/>
          <w:sz w:val="24"/>
          <w:szCs w:val="24"/>
        </w:rPr>
        <w:t xml:space="preserve">. The output from these fixtures shall not exceed </w:t>
      </w:r>
      <w:r w:rsidR="00452F1D" w:rsidRPr="00923CB0">
        <w:rPr>
          <w:rFonts w:ascii="Times" w:hAnsi="Times" w:cstheme="minorHAnsi"/>
          <w:sz w:val="24"/>
          <w:szCs w:val="24"/>
        </w:rPr>
        <w:t xml:space="preserve">10% of the </w:t>
      </w:r>
      <w:r w:rsidR="00EA329B" w:rsidRPr="00923CB0">
        <w:rPr>
          <w:rFonts w:ascii="Times" w:hAnsi="Times" w:cstheme="minorHAnsi"/>
          <w:sz w:val="24"/>
          <w:szCs w:val="24"/>
        </w:rPr>
        <w:t>lumens per net acre</w:t>
      </w:r>
      <w:r w:rsidR="00452F1D" w:rsidRPr="00923CB0">
        <w:rPr>
          <w:rFonts w:ascii="Times" w:hAnsi="Times" w:cstheme="minorHAnsi"/>
          <w:sz w:val="24"/>
          <w:szCs w:val="24"/>
        </w:rPr>
        <w:t xml:space="preserve"> allowed by this article. </w:t>
      </w:r>
      <w:r w:rsidR="00FA244F" w:rsidRPr="009A724C">
        <w:rPr>
          <w:rFonts w:ascii="Times" w:hAnsi="Times" w:cstheme="minorHAnsi"/>
          <w:sz w:val="24"/>
          <w:szCs w:val="24"/>
          <w:highlight w:val="yellow"/>
        </w:rPr>
        <w:t xml:space="preserve">(Your community may choose to increase </w:t>
      </w:r>
      <w:r w:rsidR="003B5155" w:rsidRPr="009A724C">
        <w:rPr>
          <w:rFonts w:ascii="Times" w:hAnsi="Times" w:cstheme="minorHAnsi"/>
          <w:sz w:val="24"/>
          <w:szCs w:val="24"/>
          <w:highlight w:val="yellow"/>
        </w:rPr>
        <w:t xml:space="preserve">the </w:t>
      </w:r>
      <w:r w:rsidR="00C66941">
        <w:rPr>
          <w:rFonts w:ascii="Times" w:hAnsi="Times" w:cstheme="minorHAnsi"/>
          <w:sz w:val="24"/>
          <w:szCs w:val="24"/>
          <w:highlight w:val="yellow"/>
        </w:rPr>
        <w:t>2</w:t>
      </w:r>
      <w:r w:rsidR="003B5155" w:rsidRPr="009A724C">
        <w:rPr>
          <w:rFonts w:ascii="Times" w:hAnsi="Times" w:cstheme="minorHAnsi"/>
          <w:sz w:val="24"/>
          <w:szCs w:val="24"/>
          <w:highlight w:val="yellow"/>
        </w:rPr>
        <w:t xml:space="preserve">00 lumen per fixture limit to as much as 1000 lumens which would be </w:t>
      </w:r>
      <w:r w:rsidR="00186D7A">
        <w:rPr>
          <w:rFonts w:ascii="Times" w:hAnsi="Times" w:cstheme="minorHAnsi"/>
          <w:sz w:val="24"/>
          <w:szCs w:val="24"/>
          <w:highlight w:val="yellow"/>
        </w:rPr>
        <w:t xml:space="preserve">an </w:t>
      </w:r>
      <w:r w:rsidR="003B5155" w:rsidRPr="009A724C">
        <w:rPr>
          <w:rFonts w:ascii="Times" w:hAnsi="Times" w:cstheme="minorHAnsi"/>
          <w:sz w:val="24"/>
          <w:szCs w:val="24"/>
          <w:highlight w:val="yellow"/>
        </w:rPr>
        <w:t>appropriate</w:t>
      </w:r>
      <w:r w:rsidR="00186D7A">
        <w:rPr>
          <w:rFonts w:ascii="Times" w:hAnsi="Times" w:cstheme="minorHAnsi"/>
          <w:sz w:val="24"/>
          <w:szCs w:val="24"/>
          <w:highlight w:val="yellow"/>
        </w:rPr>
        <w:t xml:space="preserve"> level</w:t>
      </w:r>
      <w:r w:rsidR="003B5155" w:rsidRPr="009A724C">
        <w:rPr>
          <w:rFonts w:ascii="Times" w:hAnsi="Times" w:cstheme="minorHAnsi"/>
          <w:sz w:val="24"/>
          <w:szCs w:val="24"/>
          <w:highlight w:val="yellow"/>
        </w:rPr>
        <w:t xml:space="preserve"> for the downtown </w:t>
      </w:r>
      <w:r w:rsidR="006660C9" w:rsidRPr="009A724C">
        <w:rPr>
          <w:rFonts w:ascii="Times" w:hAnsi="Times" w:cstheme="minorHAnsi"/>
          <w:sz w:val="24"/>
          <w:szCs w:val="24"/>
          <w:highlight w:val="yellow"/>
        </w:rPr>
        <w:t xml:space="preserve">business </w:t>
      </w:r>
      <w:r w:rsidR="003B5155" w:rsidRPr="009A724C">
        <w:rPr>
          <w:rFonts w:ascii="Times" w:hAnsi="Times" w:cstheme="minorHAnsi"/>
          <w:sz w:val="24"/>
          <w:szCs w:val="24"/>
          <w:highlight w:val="yellow"/>
        </w:rPr>
        <w:t>area of a large city</w:t>
      </w:r>
      <w:r w:rsidR="006660C9" w:rsidRPr="009A724C">
        <w:rPr>
          <w:rFonts w:ascii="Times" w:hAnsi="Times" w:cstheme="minorHAnsi"/>
          <w:sz w:val="24"/>
          <w:szCs w:val="24"/>
          <w:highlight w:val="yellow"/>
        </w:rPr>
        <w:t>.)</w:t>
      </w:r>
    </w:p>
    <w:p w14:paraId="4335B72E" w14:textId="77777777" w:rsidR="00B42FC0" w:rsidRPr="00923CB0" w:rsidRDefault="00B42FC0" w:rsidP="00B42FC0">
      <w:pPr>
        <w:pStyle w:val="list0"/>
        <w:spacing w:after="0"/>
        <w:rPr>
          <w:rFonts w:ascii="Times" w:hAnsi="Times" w:cstheme="minorHAnsi"/>
          <w:sz w:val="24"/>
          <w:szCs w:val="24"/>
        </w:rPr>
      </w:pPr>
    </w:p>
    <w:p w14:paraId="7EC14995" w14:textId="77777777" w:rsidR="00444579" w:rsidRPr="00923CB0" w:rsidRDefault="00444579" w:rsidP="00B42FC0">
      <w:pPr>
        <w:pStyle w:val="list0"/>
        <w:spacing w:after="0"/>
        <w:rPr>
          <w:rFonts w:ascii="Times" w:hAnsi="Times" w:cstheme="minorHAnsi"/>
          <w:sz w:val="24"/>
          <w:szCs w:val="24"/>
        </w:rPr>
      </w:pPr>
      <w:r w:rsidRPr="00923CB0">
        <w:rPr>
          <w:rFonts w:ascii="Times" w:hAnsi="Times" w:cstheme="minorHAnsi"/>
          <w:sz w:val="24"/>
          <w:szCs w:val="24"/>
        </w:rPr>
        <w:t>(b)</w:t>
      </w:r>
      <w:r w:rsidR="00E953B8" w:rsidRPr="00923CB0">
        <w:rPr>
          <w:rFonts w:ascii="Times" w:hAnsi="Times" w:cstheme="minorHAnsi"/>
          <w:sz w:val="24"/>
          <w:szCs w:val="24"/>
        </w:rPr>
        <w:tab/>
      </w:r>
      <w:r w:rsidRPr="00923CB0">
        <w:rPr>
          <w:rFonts w:ascii="Times" w:hAnsi="Times" w:cstheme="minorHAnsi"/>
          <w:sz w:val="24"/>
          <w:szCs w:val="24"/>
        </w:rPr>
        <w:t xml:space="preserve">Light Trespass. </w:t>
      </w:r>
    </w:p>
    <w:p w14:paraId="5830CC38" w14:textId="77777777" w:rsidR="00B42FC0" w:rsidRPr="00923CB0" w:rsidRDefault="00B42FC0" w:rsidP="00B42FC0">
      <w:pPr>
        <w:pStyle w:val="list0"/>
        <w:spacing w:after="0"/>
        <w:rPr>
          <w:rFonts w:ascii="Times" w:hAnsi="Times" w:cstheme="minorHAnsi"/>
          <w:sz w:val="24"/>
          <w:szCs w:val="24"/>
        </w:rPr>
      </w:pPr>
    </w:p>
    <w:p w14:paraId="14D00EC7" w14:textId="019AE413" w:rsidR="00B42FC0" w:rsidRPr="00923CB0" w:rsidRDefault="00576C31" w:rsidP="00C2693F">
      <w:pPr>
        <w:pStyle w:val="list0"/>
        <w:spacing w:after="0"/>
        <w:ind w:left="900"/>
        <w:rPr>
          <w:rFonts w:ascii="Times" w:hAnsi="Times" w:cstheme="minorHAnsi"/>
          <w:sz w:val="24"/>
          <w:szCs w:val="24"/>
        </w:rPr>
      </w:pPr>
      <w:r w:rsidRPr="00923CB0">
        <w:rPr>
          <w:rFonts w:ascii="Times" w:hAnsi="Times" w:cstheme="minorHAnsi"/>
          <w:sz w:val="24"/>
          <w:szCs w:val="24"/>
        </w:rPr>
        <w:t>(1</w:t>
      </w:r>
      <w:r w:rsidR="00E953B8" w:rsidRPr="00923CB0">
        <w:rPr>
          <w:rFonts w:ascii="Times" w:hAnsi="Times" w:cstheme="minorHAnsi"/>
          <w:sz w:val="24"/>
          <w:szCs w:val="24"/>
        </w:rPr>
        <w:t>)</w:t>
      </w:r>
      <w:r w:rsidR="00E953B8" w:rsidRPr="00923CB0">
        <w:rPr>
          <w:rFonts w:ascii="Times" w:hAnsi="Times" w:cstheme="minorHAnsi"/>
          <w:sz w:val="24"/>
          <w:szCs w:val="24"/>
        </w:rPr>
        <w:tab/>
      </w:r>
      <w:r w:rsidRPr="00923CB0">
        <w:rPr>
          <w:rFonts w:ascii="Times" w:hAnsi="Times" w:cstheme="minorHAnsi"/>
          <w:sz w:val="24"/>
          <w:szCs w:val="24"/>
        </w:rPr>
        <w:t xml:space="preserve">Light trespass is prohibited. No luminaire installed within the </w:t>
      </w:r>
      <w:r w:rsidR="00E929B3" w:rsidRPr="00923CB0">
        <w:rPr>
          <w:rFonts w:ascii="Times" w:hAnsi="Times" w:cstheme="minorHAnsi"/>
          <w:sz w:val="24"/>
          <w:szCs w:val="24"/>
        </w:rPr>
        <w:t>City</w:t>
      </w:r>
      <w:r w:rsidRPr="00923CB0">
        <w:rPr>
          <w:rFonts w:ascii="Times" w:hAnsi="Times" w:cstheme="minorHAnsi"/>
          <w:sz w:val="24"/>
          <w:szCs w:val="24"/>
        </w:rPr>
        <w:t xml:space="preserve"> limits</w:t>
      </w:r>
      <w:r w:rsidR="00CC58F7" w:rsidRPr="00923CB0">
        <w:rPr>
          <w:rFonts w:ascii="Times" w:hAnsi="Times" w:cstheme="minorHAnsi"/>
          <w:sz w:val="24"/>
          <w:szCs w:val="24"/>
        </w:rPr>
        <w:t xml:space="preserve">, except </w:t>
      </w:r>
      <w:r w:rsidR="00517C79">
        <w:rPr>
          <w:rFonts w:ascii="Times" w:hAnsi="Times" w:cstheme="minorHAnsi"/>
          <w:sz w:val="24"/>
          <w:szCs w:val="24"/>
        </w:rPr>
        <w:t xml:space="preserve">streetlights </w:t>
      </w:r>
      <w:r w:rsidR="00F4026D">
        <w:rPr>
          <w:rFonts w:ascii="Times" w:hAnsi="Times" w:cstheme="minorHAnsi"/>
          <w:sz w:val="24"/>
          <w:szCs w:val="24"/>
        </w:rPr>
        <w:t xml:space="preserve">that are </w:t>
      </w:r>
      <w:r w:rsidR="00CC58F7" w:rsidRPr="00923CB0">
        <w:rPr>
          <w:rFonts w:ascii="Times" w:hAnsi="Times" w:cstheme="minorHAnsi"/>
          <w:sz w:val="24"/>
          <w:szCs w:val="24"/>
        </w:rPr>
        <w:t xml:space="preserve">governmental owned </w:t>
      </w:r>
      <w:r w:rsidR="00F4026D">
        <w:rPr>
          <w:rFonts w:ascii="Times" w:hAnsi="Times" w:cstheme="minorHAnsi"/>
          <w:sz w:val="24"/>
          <w:szCs w:val="24"/>
        </w:rPr>
        <w:t xml:space="preserve">or </w:t>
      </w:r>
      <w:r w:rsidR="00CC5699">
        <w:rPr>
          <w:rFonts w:ascii="Times" w:hAnsi="Times" w:cstheme="minorHAnsi"/>
          <w:sz w:val="24"/>
          <w:szCs w:val="24"/>
        </w:rPr>
        <w:t xml:space="preserve">governmental </w:t>
      </w:r>
      <w:r w:rsidR="00F4026D">
        <w:rPr>
          <w:rFonts w:ascii="Times" w:hAnsi="Times" w:cstheme="minorHAnsi"/>
          <w:sz w:val="24"/>
          <w:szCs w:val="24"/>
        </w:rPr>
        <w:t xml:space="preserve">approved to be installed in the </w:t>
      </w:r>
      <w:r w:rsidR="00CC5699">
        <w:rPr>
          <w:rFonts w:ascii="Times" w:hAnsi="Times" w:cstheme="minorHAnsi"/>
          <w:sz w:val="24"/>
          <w:szCs w:val="24"/>
        </w:rPr>
        <w:t>right-of-way</w:t>
      </w:r>
      <w:r w:rsidR="00CC58F7" w:rsidRPr="00923CB0">
        <w:rPr>
          <w:rFonts w:ascii="Times" w:hAnsi="Times" w:cstheme="minorHAnsi"/>
          <w:sz w:val="24"/>
          <w:szCs w:val="24"/>
        </w:rPr>
        <w:t>,</w:t>
      </w:r>
      <w:r w:rsidRPr="00923CB0">
        <w:rPr>
          <w:rFonts w:ascii="Times" w:hAnsi="Times" w:cstheme="minorHAnsi"/>
          <w:sz w:val="24"/>
          <w:szCs w:val="24"/>
        </w:rPr>
        <w:t xml:space="preserve"> shall create conditions of light trespass.</w:t>
      </w:r>
      <w:r w:rsidR="00CC58F7" w:rsidRPr="00923CB0">
        <w:rPr>
          <w:rFonts w:ascii="Times" w:hAnsi="Times" w:cstheme="minorHAnsi"/>
          <w:sz w:val="24"/>
          <w:szCs w:val="24"/>
        </w:rPr>
        <w:t xml:space="preserve"> Governmental owned </w:t>
      </w:r>
      <w:r w:rsidR="00CC5699">
        <w:rPr>
          <w:rFonts w:ascii="Times" w:hAnsi="Times" w:cstheme="minorHAnsi"/>
          <w:sz w:val="24"/>
          <w:szCs w:val="24"/>
        </w:rPr>
        <w:t xml:space="preserve">or approved </w:t>
      </w:r>
      <w:r w:rsidR="00CC58F7" w:rsidRPr="00923CB0">
        <w:rPr>
          <w:rFonts w:ascii="Times" w:hAnsi="Times" w:cstheme="minorHAnsi"/>
          <w:sz w:val="24"/>
          <w:szCs w:val="24"/>
        </w:rPr>
        <w:t xml:space="preserve">streetlights may only create light trespass </w:t>
      </w:r>
      <w:r w:rsidR="00857352">
        <w:rPr>
          <w:rFonts w:ascii="Times" w:hAnsi="Times" w:cstheme="minorHAnsi"/>
          <w:sz w:val="24"/>
          <w:szCs w:val="24"/>
        </w:rPr>
        <w:t>up to</w:t>
      </w:r>
      <w:r w:rsidR="00CC58F7" w:rsidRPr="00923CB0">
        <w:rPr>
          <w:rFonts w:ascii="Times" w:hAnsi="Times" w:cstheme="minorHAnsi"/>
          <w:sz w:val="24"/>
          <w:szCs w:val="24"/>
        </w:rPr>
        <w:t xml:space="preserve"> </w:t>
      </w:r>
      <w:r w:rsidR="00DF5D2D">
        <w:rPr>
          <w:rFonts w:ascii="Times" w:hAnsi="Times" w:cstheme="minorHAnsi"/>
          <w:sz w:val="24"/>
          <w:szCs w:val="24"/>
        </w:rPr>
        <w:t>ten</w:t>
      </w:r>
      <w:r w:rsidR="007F6194">
        <w:rPr>
          <w:rFonts w:ascii="Times" w:hAnsi="Times" w:cstheme="minorHAnsi"/>
          <w:sz w:val="24"/>
          <w:szCs w:val="24"/>
        </w:rPr>
        <w:t xml:space="preserve"> </w:t>
      </w:r>
      <w:r w:rsidR="008915D0">
        <w:rPr>
          <w:rFonts w:ascii="Times" w:hAnsi="Times" w:cstheme="minorHAnsi"/>
          <w:sz w:val="24"/>
          <w:szCs w:val="24"/>
        </w:rPr>
        <w:t>(1</w:t>
      </w:r>
      <w:r w:rsidR="00DF5D2D">
        <w:rPr>
          <w:rFonts w:ascii="Times" w:hAnsi="Times" w:cstheme="minorHAnsi"/>
          <w:sz w:val="24"/>
          <w:szCs w:val="24"/>
        </w:rPr>
        <w:t>0</w:t>
      </w:r>
      <w:r w:rsidR="008915D0">
        <w:rPr>
          <w:rFonts w:ascii="Times" w:hAnsi="Times" w:cstheme="minorHAnsi"/>
          <w:sz w:val="24"/>
          <w:szCs w:val="24"/>
        </w:rPr>
        <w:t xml:space="preserve">) feet </w:t>
      </w:r>
      <w:r w:rsidR="00357FC9">
        <w:rPr>
          <w:rFonts w:ascii="Times" w:hAnsi="Times" w:cstheme="minorHAnsi"/>
          <w:sz w:val="24"/>
          <w:szCs w:val="24"/>
        </w:rPr>
        <w:t>beyond</w:t>
      </w:r>
      <w:r w:rsidR="003745AA">
        <w:rPr>
          <w:rFonts w:ascii="Times" w:hAnsi="Times" w:cstheme="minorHAnsi"/>
          <w:sz w:val="24"/>
          <w:szCs w:val="24"/>
        </w:rPr>
        <w:t xml:space="preserve"> the</w:t>
      </w:r>
      <w:r w:rsidR="00357FC9">
        <w:rPr>
          <w:rFonts w:ascii="Times" w:hAnsi="Times" w:cstheme="minorHAnsi"/>
          <w:sz w:val="24"/>
          <w:szCs w:val="24"/>
        </w:rPr>
        <w:t xml:space="preserve"> roadway</w:t>
      </w:r>
      <w:r w:rsidR="00CC58F7" w:rsidRPr="00923CB0">
        <w:rPr>
          <w:rFonts w:ascii="Times" w:hAnsi="Times" w:cstheme="minorHAnsi"/>
          <w:sz w:val="24"/>
          <w:szCs w:val="24"/>
        </w:rPr>
        <w:t xml:space="preserve">. </w:t>
      </w:r>
      <w:r w:rsidR="00AB55AC" w:rsidRPr="00923CB0">
        <w:rPr>
          <w:rFonts w:ascii="Times" w:hAnsi="Times" w:cstheme="minorHAnsi"/>
          <w:sz w:val="24"/>
          <w:szCs w:val="24"/>
        </w:rPr>
        <w:t xml:space="preserve"> </w:t>
      </w:r>
    </w:p>
    <w:p w14:paraId="0CD3B686" w14:textId="77777777" w:rsidR="00B42FC0" w:rsidRPr="00923CB0" w:rsidRDefault="00B42FC0" w:rsidP="00B42FC0">
      <w:pPr>
        <w:pStyle w:val="list0"/>
        <w:spacing w:after="0"/>
        <w:rPr>
          <w:rFonts w:ascii="Times" w:hAnsi="Times" w:cstheme="minorHAnsi"/>
          <w:sz w:val="24"/>
          <w:szCs w:val="24"/>
        </w:rPr>
      </w:pPr>
    </w:p>
    <w:p w14:paraId="310DD812" w14:textId="77777777" w:rsidR="00547971" w:rsidRPr="00923CB0" w:rsidRDefault="00547971" w:rsidP="00B42FC0">
      <w:pPr>
        <w:pStyle w:val="list0"/>
        <w:spacing w:after="0"/>
        <w:rPr>
          <w:rFonts w:ascii="Times" w:hAnsi="Times" w:cstheme="minorHAnsi"/>
          <w:sz w:val="24"/>
          <w:szCs w:val="24"/>
        </w:rPr>
      </w:pPr>
      <w:r w:rsidRPr="00923CB0">
        <w:rPr>
          <w:rFonts w:ascii="Times" w:hAnsi="Times" w:cstheme="minorHAnsi"/>
          <w:sz w:val="24"/>
          <w:szCs w:val="24"/>
        </w:rPr>
        <w:t>(c)</w:t>
      </w:r>
      <w:r w:rsidRPr="00923CB0">
        <w:rPr>
          <w:rFonts w:ascii="Times" w:hAnsi="Times" w:cstheme="minorHAnsi"/>
          <w:sz w:val="24"/>
          <w:szCs w:val="24"/>
        </w:rPr>
        <w:tab/>
        <w:t xml:space="preserve">Outdoor Sports Facilities. </w:t>
      </w:r>
    </w:p>
    <w:p w14:paraId="7B26F683" w14:textId="77777777" w:rsidR="00B42FC0" w:rsidRPr="00923CB0" w:rsidRDefault="00B42FC0" w:rsidP="00B42FC0">
      <w:pPr>
        <w:pStyle w:val="list0"/>
        <w:spacing w:after="0"/>
        <w:rPr>
          <w:rFonts w:ascii="Times" w:hAnsi="Times" w:cstheme="minorHAnsi"/>
          <w:sz w:val="24"/>
          <w:szCs w:val="24"/>
        </w:rPr>
      </w:pPr>
    </w:p>
    <w:p w14:paraId="20CC06D6"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3C7C08" w:rsidRPr="00923CB0">
        <w:rPr>
          <w:rFonts w:ascii="Times" w:hAnsi="Times" w:cstheme="minorHAnsi"/>
          <w:sz w:val="24"/>
          <w:szCs w:val="24"/>
        </w:rPr>
        <w:tab/>
      </w:r>
      <w:r w:rsidR="0021289E" w:rsidRPr="00923CB0">
        <w:rPr>
          <w:rFonts w:ascii="Times" w:hAnsi="Times" w:cstheme="minorHAnsi"/>
          <w:sz w:val="24"/>
          <w:szCs w:val="24"/>
        </w:rPr>
        <w:t xml:space="preserve">Lighting at public and private outdoor sports facilities, including but not limited to playing fields, arenas, tracks, and swimming pools, </w:t>
      </w:r>
      <w:r w:rsidR="00C9790C" w:rsidRPr="00923CB0">
        <w:rPr>
          <w:rFonts w:ascii="Times" w:hAnsi="Times" w:cstheme="minorHAnsi"/>
          <w:sz w:val="24"/>
          <w:szCs w:val="24"/>
        </w:rPr>
        <w:t>w</w:t>
      </w:r>
      <w:r w:rsidR="0021289E" w:rsidRPr="00923CB0">
        <w:rPr>
          <w:rFonts w:ascii="Times" w:hAnsi="Times" w:cstheme="minorHAnsi"/>
          <w:sz w:val="24"/>
          <w:szCs w:val="24"/>
        </w:rPr>
        <w:t xml:space="preserve">ill be shielded </w:t>
      </w:r>
      <w:r w:rsidR="007156CA" w:rsidRPr="00923CB0">
        <w:rPr>
          <w:rFonts w:ascii="Times" w:hAnsi="Times" w:cstheme="minorHAnsi"/>
          <w:sz w:val="24"/>
          <w:szCs w:val="24"/>
        </w:rPr>
        <w:t>to the greatest practical extent</w:t>
      </w:r>
      <w:r w:rsidR="0021289E" w:rsidRPr="00923CB0">
        <w:rPr>
          <w:rFonts w:ascii="Times" w:hAnsi="Times" w:cstheme="minorHAnsi"/>
          <w:sz w:val="24"/>
          <w:szCs w:val="24"/>
        </w:rPr>
        <w:t xml:space="preserve"> to reduce glare, safety hazards, light trespass, and light pollution; </w:t>
      </w:r>
    </w:p>
    <w:p w14:paraId="4E2F1456" w14:textId="77777777" w:rsidR="00B42FC0" w:rsidRPr="00923CB0" w:rsidRDefault="00B42FC0" w:rsidP="00C2220E">
      <w:pPr>
        <w:pStyle w:val="list0"/>
        <w:spacing w:after="0"/>
        <w:ind w:left="900"/>
        <w:rPr>
          <w:rFonts w:ascii="Times" w:hAnsi="Times" w:cstheme="minorHAnsi"/>
          <w:sz w:val="24"/>
          <w:szCs w:val="24"/>
        </w:rPr>
      </w:pPr>
    </w:p>
    <w:p w14:paraId="7F2C03DA"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2</w:t>
      </w:r>
      <w:r w:rsidRPr="00923CB0">
        <w:rPr>
          <w:rFonts w:ascii="Times" w:hAnsi="Times" w:cstheme="minorHAnsi"/>
          <w:sz w:val="24"/>
          <w:szCs w:val="24"/>
        </w:rPr>
        <w:t>)</w:t>
      </w:r>
      <w:r w:rsidRPr="00923CB0">
        <w:rPr>
          <w:rFonts w:ascii="Times" w:hAnsi="Times" w:cstheme="minorHAnsi"/>
          <w:sz w:val="24"/>
          <w:szCs w:val="24"/>
        </w:rPr>
        <w:tab/>
        <w:t>W</w:t>
      </w:r>
      <w:r w:rsidR="0021289E" w:rsidRPr="00923CB0">
        <w:rPr>
          <w:rFonts w:ascii="Times" w:hAnsi="Times" w:cstheme="minorHAnsi"/>
          <w:sz w:val="24"/>
          <w:szCs w:val="24"/>
        </w:rPr>
        <w:t xml:space="preserve">ill provide levels of illuminance </w:t>
      </w:r>
      <w:r w:rsidR="00441378" w:rsidRPr="00923CB0">
        <w:rPr>
          <w:rFonts w:ascii="Times" w:hAnsi="Times" w:cstheme="minorHAnsi"/>
          <w:sz w:val="24"/>
          <w:szCs w:val="24"/>
        </w:rPr>
        <w:t xml:space="preserve">that are adjustable according to task, allowing for illuminating levels </w:t>
      </w:r>
      <w:r w:rsidR="00734923" w:rsidRPr="00923CB0">
        <w:rPr>
          <w:rFonts w:ascii="Times" w:hAnsi="Times" w:cstheme="minorHAnsi"/>
          <w:sz w:val="24"/>
          <w:szCs w:val="24"/>
        </w:rPr>
        <w:t>not to exceed</w:t>
      </w:r>
      <w:r w:rsidR="0021289E" w:rsidRPr="00923CB0">
        <w:rPr>
          <w:rFonts w:ascii="Times" w:hAnsi="Times" w:cstheme="minorHAnsi"/>
          <w:sz w:val="24"/>
          <w:szCs w:val="24"/>
        </w:rPr>
        <w:t xml:space="preserve"> nationally recognized Illuminating Engineering Society of North America (IESNA) standards</w:t>
      </w:r>
      <w:r w:rsidR="0091585A" w:rsidRPr="00923CB0">
        <w:rPr>
          <w:rFonts w:ascii="Times" w:hAnsi="Times" w:cstheme="minorHAnsi"/>
          <w:sz w:val="24"/>
          <w:szCs w:val="24"/>
        </w:rPr>
        <w:t xml:space="preserve"> according to the appropriate class of play</w:t>
      </w:r>
      <w:r w:rsidR="00441378" w:rsidRPr="00923CB0">
        <w:rPr>
          <w:rFonts w:ascii="Times" w:hAnsi="Times" w:cstheme="minorHAnsi"/>
          <w:sz w:val="24"/>
          <w:szCs w:val="24"/>
        </w:rPr>
        <w:t>, as well as for lower output during other times, such as when field maintenance is being actively performed; and</w:t>
      </w:r>
    </w:p>
    <w:p w14:paraId="569CAF84" w14:textId="77777777" w:rsidR="00B42FC0" w:rsidRPr="00923CB0" w:rsidRDefault="00B42FC0" w:rsidP="00C2220E">
      <w:pPr>
        <w:pStyle w:val="list0"/>
        <w:spacing w:after="0"/>
        <w:ind w:left="900"/>
        <w:rPr>
          <w:rFonts w:ascii="Times" w:hAnsi="Times" w:cstheme="minorHAnsi"/>
          <w:sz w:val="24"/>
          <w:szCs w:val="24"/>
        </w:rPr>
      </w:pPr>
    </w:p>
    <w:p w14:paraId="54063564" w14:textId="77777777" w:rsidR="00547971"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3</w:t>
      </w:r>
      <w:r w:rsidRPr="00923CB0">
        <w:rPr>
          <w:rFonts w:ascii="Times" w:hAnsi="Times" w:cstheme="minorHAnsi"/>
          <w:sz w:val="24"/>
          <w:szCs w:val="24"/>
        </w:rPr>
        <w:t>)</w:t>
      </w:r>
      <w:r w:rsidRPr="00923CB0">
        <w:rPr>
          <w:rFonts w:ascii="Times" w:hAnsi="Times" w:cstheme="minorHAnsi"/>
          <w:sz w:val="24"/>
          <w:szCs w:val="24"/>
        </w:rPr>
        <w:tab/>
      </w:r>
      <w:r w:rsidR="0091585A" w:rsidRPr="00923CB0">
        <w:rPr>
          <w:rFonts w:ascii="Times" w:hAnsi="Times" w:cstheme="minorHAnsi"/>
          <w:sz w:val="24"/>
          <w:szCs w:val="24"/>
        </w:rPr>
        <w:t>S</w:t>
      </w:r>
      <w:r w:rsidRPr="00923CB0">
        <w:rPr>
          <w:rFonts w:ascii="Times" w:hAnsi="Times" w:cstheme="minorHAnsi"/>
          <w:sz w:val="24"/>
          <w:szCs w:val="24"/>
        </w:rPr>
        <w:t>hall be provided exclusively for illumination of the surface of play and adjacent viewing stands, and not for any other application, such as lighting a parking lot; and</w:t>
      </w:r>
    </w:p>
    <w:p w14:paraId="0D3B2063" w14:textId="77777777" w:rsidR="00B42FC0" w:rsidRPr="00923CB0" w:rsidRDefault="00B42FC0" w:rsidP="00C2220E">
      <w:pPr>
        <w:pStyle w:val="list0"/>
        <w:spacing w:after="0"/>
        <w:ind w:left="900"/>
        <w:rPr>
          <w:rFonts w:ascii="Times" w:hAnsi="Times" w:cstheme="minorHAnsi"/>
          <w:sz w:val="24"/>
          <w:szCs w:val="24"/>
        </w:rPr>
      </w:pPr>
    </w:p>
    <w:p w14:paraId="30562E63" w14:textId="77777777" w:rsidR="0021289E" w:rsidRPr="00923CB0" w:rsidRDefault="00547971"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4</w:t>
      </w:r>
      <w:r w:rsidRPr="00923CB0">
        <w:rPr>
          <w:rFonts w:ascii="Times" w:hAnsi="Times" w:cstheme="minorHAnsi"/>
          <w:sz w:val="24"/>
          <w:szCs w:val="24"/>
        </w:rPr>
        <w:t>)</w:t>
      </w:r>
      <w:r w:rsidRPr="00923CB0">
        <w:rPr>
          <w:rFonts w:ascii="Times" w:hAnsi="Times" w:cstheme="minorHAnsi"/>
          <w:sz w:val="24"/>
          <w:szCs w:val="24"/>
        </w:rPr>
        <w:tab/>
        <w:t>M</w:t>
      </w:r>
      <w:r w:rsidR="007156CA" w:rsidRPr="00923CB0">
        <w:rPr>
          <w:rFonts w:ascii="Times" w:hAnsi="Times" w:cstheme="minorHAnsi"/>
          <w:sz w:val="24"/>
          <w:szCs w:val="24"/>
        </w:rPr>
        <w:t xml:space="preserve">ust be extinguished by 11:00 </w:t>
      </w:r>
      <w:r w:rsidR="00762BFC" w:rsidRPr="00923CB0">
        <w:rPr>
          <w:rFonts w:ascii="Times" w:hAnsi="Times" w:cstheme="minorHAnsi"/>
          <w:sz w:val="24"/>
          <w:szCs w:val="24"/>
        </w:rPr>
        <w:t>p.m.</w:t>
      </w:r>
      <w:r w:rsidR="00C9790C" w:rsidRPr="00923CB0">
        <w:rPr>
          <w:rFonts w:ascii="Times" w:hAnsi="Times" w:cstheme="minorHAnsi"/>
          <w:sz w:val="24"/>
          <w:szCs w:val="24"/>
        </w:rPr>
        <w:t xml:space="preserve"> </w:t>
      </w:r>
      <w:r w:rsidR="007156CA" w:rsidRPr="00923CB0">
        <w:rPr>
          <w:rFonts w:ascii="Times" w:hAnsi="Times" w:cstheme="minorHAnsi"/>
          <w:sz w:val="24"/>
          <w:szCs w:val="24"/>
        </w:rPr>
        <w:t>or within</w:t>
      </w:r>
      <w:r w:rsidR="00C9790C" w:rsidRPr="00923CB0">
        <w:rPr>
          <w:rFonts w:ascii="Times" w:hAnsi="Times" w:cstheme="minorHAnsi"/>
          <w:sz w:val="24"/>
          <w:szCs w:val="24"/>
        </w:rPr>
        <w:t xml:space="preserve"> </w:t>
      </w:r>
      <w:r w:rsidR="007156CA" w:rsidRPr="00923CB0">
        <w:rPr>
          <w:rFonts w:ascii="Times" w:hAnsi="Times" w:cstheme="minorHAnsi"/>
          <w:sz w:val="24"/>
          <w:szCs w:val="24"/>
        </w:rPr>
        <w:t xml:space="preserve">one </w:t>
      </w:r>
      <w:r w:rsidR="00762BFC" w:rsidRPr="00923CB0">
        <w:rPr>
          <w:rFonts w:ascii="Times" w:hAnsi="Times" w:cstheme="minorHAnsi"/>
          <w:sz w:val="24"/>
          <w:szCs w:val="24"/>
        </w:rPr>
        <w:t xml:space="preserve">(1) </w:t>
      </w:r>
      <w:r w:rsidR="007156CA" w:rsidRPr="00923CB0">
        <w:rPr>
          <w:rFonts w:ascii="Times" w:hAnsi="Times" w:cstheme="minorHAnsi"/>
          <w:sz w:val="24"/>
          <w:szCs w:val="24"/>
        </w:rPr>
        <w:t>hour of the end of active play. The outdoor sports facility lighting shall be fitted with mechanical or electronic timers to prevent lights from being left on accidentally overnight</w:t>
      </w:r>
      <w:r w:rsidR="00C9790C" w:rsidRPr="00923CB0">
        <w:rPr>
          <w:rFonts w:ascii="Times" w:hAnsi="Times" w:cstheme="minorHAnsi"/>
          <w:sz w:val="24"/>
          <w:szCs w:val="24"/>
        </w:rPr>
        <w:t>.</w:t>
      </w:r>
      <w:r w:rsidR="0021289E" w:rsidRPr="00923CB0">
        <w:rPr>
          <w:rFonts w:ascii="Times" w:hAnsi="Times" w:cstheme="minorHAnsi"/>
          <w:sz w:val="24"/>
          <w:szCs w:val="24"/>
        </w:rPr>
        <w:t xml:space="preserve"> </w:t>
      </w:r>
    </w:p>
    <w:p w14:paraId="753E5D2F" w14:textId="77777777" w:rsidR="00B42FC0" w:rsidRPr="00923CB0" w:rsidRDefault="00B42FC0" w:rsidP="00C2220E">
      <w:pPr>
        <w:pStyle w:val="list0"/>
        <w:spacing w:after="0"/>
        <w:ind w:left="900"/>
        <w:rPr>
          <w:rFonts w:ascii="Times" w:hAnsi="Times" w:cstheme="minorHAnsi"/>
          <w:sz w:val="24"/>
          <w:szCs w:val="24"/>
        </w:rPr>
      </w:pPr>
    </w:p>
    <w:p w14:paraId="7489D061" w14:textId="77777777" w:rsidR="0091585A" w:rsidRPr="00923CB0" w:rsidRDefault="0091585A" w:rsidP="00C2220E">
      <w:pPr>
        <w:pStyle w:val="list0"/>
        <w:spacing w:after="0"/>
        <w:ind w:left="900"/>
        <w:rPr>
          <w:rFonts w:ascii="Times" w:hAnsi="Times" w:cstheme="minorHAnsi"/>
          <w:sz w:val="24"/>
          <w:szCs w:val="24"/>
        </w:rPr>
      </w:pPr>
      <w:r w:rsidRPr="00923CB0">
        <w:rPr>
          <w:rFonts w:ascii="Times" w:hAnsi="Times" w:cstheme="minorHAnsi"/>
          <w:sz w:val="24"/>
          <w:szCs w:val="24"/>
        </w:rPr>
        <w:t>(</w:t>
      </w:r>
      <w:r w:rsidR="00C9790C" w:rsidRPr="00923CB0">
        <w:rPr>
          <w:rFonts w:ascii="Times" w:hAnsi="Times" w:cstheme="minorHAnsi"/>
          <w:sz w:val="24"/>
          <w:szCs w:val="24"/>
        </w:rPr>
        <w:t>5</w:t>
      </w:r>
      <w:r w:rsidRPr="00923CB0">
        <w:rPr>
          <w:rFonts w:ascii="Times" w:hAnsi="Times" w:cstheme="minorHAnsi"/>
          <w:sz w:val="24"/>
          <w:szCs w:val="24"/>
        </w:rPr>
        <w:t xml:space="preserve">) </w:t>
      </w:r>
      <w:r w:rsidR="00BD3BDC" w:rsidRPr="00923CB0">
        <w:rPr>
          <w:rFonts w:ascii="Times" w:hAnsi="Times" w:cstheme="minorHAnsi"/>
          <w:sz w:val="24"/>
          <w:szCs w:val="24"/>
        </w:rPr>
        <w:tab/>
      </w:r>
      <w:r w:rsidRPr="00923CB0">
        <w:rPr>
          <w:rFonts w:ascii="Times" w:hAnsi="Times" w:cstheme="minorHAnsi"/>
          <w:sz w:val="24"/>
          <w:szCs w:val="24"/>
        </w:rPr>
        <w:t xml:space="preserve">Outdoor sports </w:t>
      </w:r>
      <w:r w:rsidR="006D6D5D" w:rsidRPr="00923CB0">
        <w:rPr>
          <w:rFonts w:ascii="Times" w:hAnsi="Times" w:cstheme="minorHAnsi"/>
          <w:sz w:val="24"/>
          <w:szCs w:val="24"/>
        </w:rPr>
        <w:t xml:space="preserve">facility </w:t>
      </w:r>
      <w:r w:rsidRPr="00923CB0">
        <w:rPr>
          <w:rFonts w:ascii="Times" w:hAnsi="Times" w:cstheme="minorHAnsi"/>
          <w:sz w:val="24"/>
          <w:szCs w:val="24"/>
        </w:rPr>
        <w:t xml:space="preserve">lighting will be exempted from the other regulations of this article if its design and installation, as certified by a professional engineer (PE) licensed in the state of Texas, adheres to the version of the International Dark-Sky Association’s Criteria for Community-Friendly Outdoor Sports Lighting operative at the time when the construction permit is submitted to the </w:t>
      </w:r>
      <w:r w:rsidR="00E929B3" w:rsidRPr="00923CB0">
        <w:rPr>
          <w:rFonts w:ascii="Times" w:hAnsi="Times" w:cstheme="minorHAnsi"/>
          <w:sz w:val="24"/>
          <w:szCs w:val="24"/>
        </w:rPr>
        <w:t>City</w:t>
      </w:r>
      <w:r w:rsidRPr="00923CB0">
        <w:rPr>
          <w:rFonts w:ascii="Times" w:hAnsi="Times" w:cstheme="minorHAnsi"/>
          <w:sz w:val="24"/>
          <w:szCs w:val="24"/>
        </w:rPr>
        <w:t xml:space="preserve"> for review.</w:t>
      </w:r>
    </w:p>
    <w:p w14:paraId="660C0043" w14:textId="77777777" w:rsidR="00B42FC0" w:rsidRPr="00923CB0" w:rsidRDefault="00B42FC0" w:rsidP="00B42FC0">
      <w:pPr>
        <w:pStyle w:val="list0"/>
        <w:spacing w:after="0"/>
        <w:rPr>
          <w:rFonts w:ascii="Times" w:hAnsi="Times" w:cstheme="minorHAnsi"/>
          <w:sz w:val="24"/>
          <w:szCs w:val="24"/>
        </w:rPr>
      </w:pPr>
    </w:p>
    <w:p w14:paraId="75730140"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d</w:t>
      </w:r>
      <w:r w:rsidRPr="00923CB0">
        <w:rPr>
          <w:rFonts w:ascii="Times" w:hAnsi="Times" w:cstheme="minorHAnsi"/>
          <w:sz w:val="24"/>
          <w:szCs w:val="24"/>
        </w:rPr>
        <w:t xml:space="preserve">) </w:t>
      </w:r>
      <w:r w:rsidR="00B42FC0" w:rsidRPr="00923CB0">
        <w:rPr>
          <w:rFonts w:ascii="Times" w:hAnsi="Times" w:cstheme="minorHAnsi"/>
          <w:sz w:val="24"/>
          <w:szCs w:val="24"/>
        </w:rPr>
        <w:tab/>
      </w:r>
      <w:r w:rsidR="00444579" w:rsidRPr="00923CB0">
        <w:rPr>
          <w:rFonts w:ascii="Times" w:hAnsi="Times" w:cstheme="minorHAnsi"/>
          <w:sz w:val="24"/>
          <w:szCs w:val="24"/>
        </w:rPr>
        <w:t xml:space="preserve">Towers. </w:t>
      </w:r>
      <w:r w:rsidRPr="00923CB0">
        <w:rPr>
          <w:rFonts w:ascii="Times" w:hAnsi="Times" w:cstheme="minorHAnsi"/>
          <w:sz w:val="24"/>
          <w:szCs w:val="24"/>
        </w:rPr>
        <w:t>No lighting of towers and associated facilities is allowed, except by permit,</w:t>
      </w:r>
      <w:r w:rsidR="00C9790C" w:rsidRPr="00923CB0">
        <w:rPr>
          <w:rFonts w:ascii="Times" w:hAnsi="Times" w:cstheme="minorHAnsi"/>
          <w:sz w:val="24"/>
          <w:szCs w:val="24"/>
        </w:rPr>
        <w:t xml:space="preserve"> </w:t>
      </w:r>
      <w:r w:rsidRPr="00923CB0">
        <w:rPr>
          <w:rFonts w:ascii="Times" w:hAnsi="Times" w:cstheme="minorHAnsi"/>
          <w:sz w:val="24"/>
          <w:szCs w:val="24"/>
        </w:rPr>
        <w:t xml:space="preserve">and except as required by the Federal Aviation Administration or other federal or state agency. In coordination with the applicable federal or state agency, the applicant shall determine the maximum height of the tower that would not require lighting. If a proposed tower would require lighting, the applicant shall demonstrate that a tower height that requires lighting is necessary. Such justification shall include documentation showing: </w:t>
      </w:r>
    </w:p>
    <w:p w14:paraId="5803D834" w14:textId="77777777" w:rsidR="00B42FC0" w:rsidRPr="00923CB0" w:rsidRDefault="00B42FC0" w:rsidP="00B42FC0">
      <w:pPr>
        <w:pStyle w:val="list1"/>
        <w:spacing w:after="0"/>
        <w:rPr>
          <w:rFonts w:ascii="Times" w:hAnsi="Times" w:cstheme="minorHAnsi"/>
          <w:sz w:val="24"/>
          <w:szCs w:val="24"/>
        </w:rPr>
      </w:pPr>
    </w:p>
    <w:p w14:paraId="268A28B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(1)</w:t>
      </w:r>
      <w:r w:rsidR="00B328A9" w:rsidRPr="00923CB0">
        <w:rPr>
          <w:rFonts w:ascii="Times" w:hAnsi="Times" w:cstheme="minorHAnsi"/>
          <w:sz w:val="24"/>
          <w:szCs w:val="24"/>
        </w:rPr>
        <w:tab/>
      </w:r>
      <w:r w:rsidRPr="00923CB0">
        <w:rPr>
          <w:rFonts w:ascii="Times" w:hAnsi="Times" w:cstheme="minorHAnsi"/>
          <w:sz w:val="24"/>
          <w:szCs w:val="24"/>
        </w:rPr>
        <w:t xml:space="preserve">Coverage limitations; </w:t>
      </w:r>
    </w:p>
    <w:p w14:paraId="1D48EEEA" w14:textId="77777777" w:rsidR="00B42FC0" w:rsidRPr="00923CB0" w:rsidRDefault="00B42FC0" w:rsidP="00C2220E">
      <w:pPr>
        <w:pStyle w:val="list1"/>
        <w:spacing w:after="0"/>
        <w:ind w:left="900"/>
        <w:rPr>
          <w:rFonts w:ascii="Times" w:hAnsi="Times" w:cstheme="minorHAnsi"/>
          <w:sz w:val="24"/>
          <w:szCs w:val="24"/>
        </w:rPr>
      </w:pPr>
    </w:p>
    <w:p w14:paraId="12025935"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(2)</w:t>
      </w:r>
      <w:r w:rsidR="00B328A9" w:rsidRPr="00923CB0">
        <w:rPr>
          <w:rFonts w:ascii="Times" w:hAnsi="Times" w:cstheme="minorHAnsi"/>
          <w:sz w:val="24"/>
          <w:szCs w:val="24"/>
        </w:rPr>
        <w:tab/>
      </w:r>
      <w:r w:rsidRPr="00923CB0">
        <w:rPr>
          <w:rFonts w:ascii="Times" w:hAnsi="Times" w:cstheme="minorHAnsi"/>
          <w:sz w:val="24"/>
          <w:szCs w:val="24"/>
        </w:rPr>
        <w:t xml:space="preserve">Type of system (e.g. cellular, radio, television); </w:t>
      </w:r>
    </w:p>
    <w:p w14:paraId="7F2503B1" w14:textId="77777777" w:rsidR="00B42FC0" w:rsidRPr="00923CB0" w:rsidRDefault="00B42FC0" w:rsidP="00C2220E">
      <w:pPr>
        <w:pStyle w:val="list1"/>
        <w:spacing w:after="0"/>
        <w:ind w:left="900"/>
        <w:rPr>
          <w:rFonts w:ascii="Times" w:hAnsi="Times" w:cstheme="minorHAnsi"/>
          <w:sz w:val="24"/>
          <w:szCs w:val="24"/>
        </w:rPr>
      </w:pPr>
    </w:p>
    <w:p w14:paraId="4A0B9B6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(3)</w:t>
      </w:r>
      <w:r w:rsidR="00B328A9" w:rsidRPr="00923CB0">
        <w:rPr>
          <w:rFonts w:ascii="Times" w:hAnsi="Times" w:cstheme="minorHAnsi"/>
          <w:sz w:val="24"/>
          <w:szCs w:val="24"/>
        </w:rPr>
        <w:tab/>
      </w:r>
      <w:r w:rsidRPr="00923CB0">
        <w:rPr>
          <w:rFonts w:ascii="Times" w:hAnsi="Times" w:cstheme="minorHAnsi"/>
          <w:sz w:val="24"/>
          <w:szCs w:val="24"/>
        </w:rPr>
        <w:t xml:space="preserve">Technical and engineering details of the lighting to be installed; and </w:t>
      </w:r>
    </w:p>
    <w:p w14:paraId="3A55B33B" w14:textId="77777777" w:rsidR="00B42FC0" w:rsidRPr="00923CB0" w:rsidRDefault="00B42FC0" w:rsidP="00C2220E">
      <w:pPr>
        <w:pStyle w:val="list1"/>
        <w:spacing w:after="0"/>
        <w:ind w:left="900"/>
        <w:rPr>
          <w:rFonts w:ascii="Times" w:hAnsi="Times" w:cstheme="minorHAnsi"/>
          <w:sz w:val="24"/>
          <w:szCs w:val="24"/>
        </w:rPr>
      </w:pPr>
    </w:p>
    <w:p w14:paraId="04C9BF18" w14:textId="77777777" w:rsidR="0021289E" w:rsidRPr="00923CB0" w:rsidRDefault="0021289E" w:rsidP="00C2220E">
      <w:pPr>
        <w:pStyle w:val="list1"/>
        <w:spacing w:after="0"/>
        <w:ind w:left="900"/>
        <w:rPr>
          <w:rFonts w:ascii="Times" w:hAnsi="Times" w:cstheme="minorHAnsi"/>
          <w:sz w:val="24"/>
          <w:szCs w:val="24"/>
        </w:rPr>
      </w:pPr>
      <w:r w:rsidRPr="00923CB0">
        <w:rPr>
          <w:rFonts w:ascii="Times" w:hAnsi="Times" w:cstheme="minorHAnsi"/>
          <w:sz w:val="24"/>
          <w:szCs w:val="24"/>
        </w:rPr>
        <w:t>(4)</w:t>
      </w:r>
      <w:r w:rsidR="00B328A9" w:rsidRPr="00923CB0">
        <w:rPr>
          <w:rFonts w:ascii="Times" w:hAnsi="Times" w:cstheme="minorHAnsi"/>
          <w:sz w:val="24"/>
          <w:szCs w:val="24"/>
        </w:rPr>
        <w:tab/>
      </w:r>
      <w:r w:rsidRPr="00923CB0">
        <w:rPr>
          <w:rFonts w:ascii="Times" w:hAnsi="Times" w:cstheme="minorHAnsi"/>
          <w:sz w:val="24"/>
          <w:szCs w:val="24"/>
        </w:rPr>
        <w:t xml:space="preserve">Requirements of federal, state, and local agencies. </w:t>
      </w:r>
    </w:p>
    <w:p w14:paraId="4AB4BB55" w14:textId="77777777" w:rsidR="00E953B8" w:rsidRPr="00923CB0" w:rsidRDefault="00E953B8" w:rsidP="00C2220E">
      <w:pPr>
        <w:pStyle w:val="b0"/>
        <w:ind w:left="900"/>
        <w:rPr>
          <w:rFonts w:ascii="Times" w:hAnsi="Times" w:cstheme="minorHAnsi"/>
          <w:sz w:val="24"/>
          <w:szCs w:val="24"/>
        </w:rPr>
      </w:pPr>
    </w:p>
    <w:p w14:paraId="12838DE3" w14:textId="77777777" w:rsidR="0021289E" w:rsidRPr="00923CB0" w:rsidRDefault="0021289E" w:rsidP="00C2220E">
      <w:pPr>
        <w:pStyle w:val="b0"/>
        <w:ind w:left="900"/>
        <w:rPr>
          <w:rFonts w:ascii="Times" w:hAnsi="Times" w:cstheme="minorHAnsi"/>
          <w:sz w:val="24"/>
          <w:szCs w:val="24"/>
        </w:rPr>
      </w:pPr>
      <w:r w:rsidRPr="00923CB0">
        <w:rPr>
          <w:rFonts w:ascii="Times" w:hAnsi="Times" w:cstheme="minorHAnsi"/>
          <w:sz w:val="24"/>
          <w:szCs w:val="24"/>
        </w:rPr>
        <w:t xml:space="preserve">If a tower height that requires lighting is justified, slowly blinking red lights must be used at night. White strobe lights at night are prohibited. </w:t>
      </w:r>
    </w:p>
    <w:p w14:paraId="5BE7076B" w14:textId="77777777" w:rsidR="00C2220E" w:rsidRPr="00923CB0" w:rsidRDefault="00C9790C" w:rsidP="00C2220E">
      <w:pPr>
        <w:pStyle w:val="list0"/>
        <w:spacing w:after="0"/>
        <w:ind w:left="900"/>
        <w:rPr>
          <w:rFonts w:ascii="Times" w:hAnsi="Times" w:cstheme="minorHAnsi"/>
          <w:sz w:val="24"/>
          <w:szCs w:val="24"/>
        </w:rPr>
      </w:pPr>
      <w:r w:rsidRPr="00923CB0">
        <w:rPr>
          <w:rFonts w:ascii="Times" w:hAnsi="Times" w:cstheme="minorHAnsi"/>
          <w:sz w:val="24"/>
          <w:szCs w:val="24"/>
        </w:rPr>
        <w:t xml:space="preserve"> </w:t>
      </w:r>
    </w:p>
    <w:p w14:paraId="4914786D" w14:textId="77777777" w:rsidR="00230AFB" w:rsidRPr="00923CB0" w:rsidRDefault="00864777" w:rsidP="00C2220E">
      <w:pPr>
        <w:pStyle w:val="list0"/>
        <w:spacing w:after="0"/>
        <w:ind w:left="450"/>
        <w:rPr>
          <w:rFonts w:ascii="Times" w:hAnsi="Times" w:cstheme="minorHAnsi"/>
          <w:sz w:val="24"/>
          <w:szCs w:val="24"/>
        </w:rPr>
      </w:pPr>
      <w:r w:rsidRPr="00923CB0">
        <w:rPr>
          <w:rFonts w:ascii="Times" w:hAnsi="Times" w:cstheme="minorHAnsi"/>
          <w:sz w:val="24"/>
          <w:szCs w:val="24"/>
        </w:rPr>
        <w:t>(e)</w:t>
      </w:r>
      <w:r w:rsidR="00C2220E" w:rsidRPr="00923CB0">
        <w:rPr>
          <w:rFonts w:ascii="Times" w:hAnsi="Times" w:cstheme="minorHAnsi"/>
          <w:sz w:val="24"/>
          <w:szCs w:val="24"/>
        </w:rPr>
        <w:tab/>
      </w:r>
      <w:r w:rsidR="00444579" w:rsidRPr="00923CB0">
        <w:rPr>
          <w:rFonts w:ascii="Times" w:hAnsi="Times" w:cstheme="minorHAnsi"/>
          <w:sz w:val="24"/>
          <w:szCs w:val="24"/>
        </w:rPr>
        <w:t xml:space="preserve">Color Temperature. </w:t>
      </w:r>
    </w:p>
    <w:p w14:paraId="315CBE4C" w14:textId="77777777" w:rsidR="00B42FC0" w:rsidRPr="00923CB0" w:rsidRDefault="00B42FC0" w:rsidP="00E953B8">
      <w:pPr>
        <w:pStyle w:val="list0"/>
        <w:spacing w:after="0"/>
        <w:ind w:left="720"/>
        <w:rPr>
          <w:rFonts w:ascii="Times" w:hAnsi="Times" w:cstheme="minorHAnsi"/>
          <w:sz w:val="24"/>
          <w:szCs w:val="24"/>
        </w:rPr>
      </w:pPr>
    </w:p>
    <w:p w14:paraId="28F6FD54" w14:textId="5181231F" w:rsidR="00881B2E" w:rsidRDefault="002D20E4" w:rsidP="00881B2E">
      <w:pPr>
        <w:pStyle w:val="list0"/>
        <w:numPr>
          <w:ilvl w:val="0"/>
          <w:numId w:val="14"/>
        </w:numPr>
        <w:spacing w:after="0"/>
        <w:rPr>
          <w:rFonts w:ascii="Times" w:hAnsi="Times" w:cstheme="minorHAnsi"/>
          <w:sz w:val="24"/>
          <w:szCs w:val="24"/>
        </w:rPr>
      </w:pPr>
      <w:r>
        <w:rPr>
          <w:rFonts w:ascii="Times" w:hAnsi="Times" w:cstheme="minorHAnsi"/>
          <w:sz w:val="24"/>
          <w:szCs w:val="24"/>
        </w:rPr>
        <w:t xml:space="preserve">The correlated color temperature (CCT) of </w:t>
      </w:r>
      <w:r w:rsidR="00521567">
        <w:rPr>
          <w:rFonts w:ascii="Times" w:hAnsi="Times" w:cstheme="minorHAnsi"/>
          <w:sz w:val="24"/>
          <w:szCs w:val="24"/>
        </w:rPr>
        <w:t xml:space="preserve">street </w:t>
      </w:r>
      <w:r w:rsidR="00DF25D1">
        <w:rPr>
          <w:rFonts w:ascii="Times" w:hAnsi="Times" w:cstheme="minorHAnsi"/>
          <w:sz w:val="24"/>
          <w:szCs w:val="24"/>
        </w:rPr>
        <w:t>and/</w:t>
      </w:r>
      <w:r w:rsidR="00521567">
        <w:rPr>
          <w:rFonts w:ascii="Times" w:hAnsi="Times" w:cstheme="minorHAnsi"/>
          <w:sz w:val="24"/>
          <w:szCs w:val="24"/>
        </w:rPr>
        <w:t xml:space="preserve">or area lights may not exceed 2700 Kelvins. </w:t>
      </w:r>
    </w:p>
    <w:p w14:paraId="4DFD3523" w14:textId="0FB53CE5" w:rsidR="00230AFB" w:rsidRPr="00923CB0" w:rsidRDefault="00864777" w:rsidP="00881B2E">
      <w:pPr>
        <w:pStyle w:val="list0"/>
        <w:numPr>
          <w:ilvl w:val="0"/>
          <w:numId w:val="14"/>
        </w:numPr>
        <w:spacing w:after="0"/>
        <w:rPr>
          <w:rFonts w:ascii="Times" w:hAnsi="Times" w:cstheme="minorHAnsi"/>
          <w:sz w:val="24"/>
          <w:szCs w:val="24"/>
        </w:rPr>
      </w:pPr>
      <w:r w:rsidRPr="00923CB0">
        <w:rPr>
          <w:rFonts w:ascii="Times" w:hAnsi="Times" w:cstheme="minorHAnsi"/>
          <w:sz w:val="24"/>
          <w:szCs w:val="24"/>
        </w:rPr>
        <w:t xml:space="preserve">The correlated color temperature </w:t>
      </w:r>
      <w:r w:rsidR="0018536E" w:rsidRPr="00923CB0">
        <w:rPr>
          <w:rFonts w:ascii="Times" w:hAnsi="Times" w:cstheme="minorHAnsi"/>
          <w:sz w:val="24"/>
          <w:szCs w:val="24"/>
        </w:rPr>
        <w:t xml:space="preserve">(CCT) </w:t>
      </w:r>
      <w:r w:rsidRPr="00923CB0">
        <w:rPr>
          <w:rFonts w:ascii="Times" w:hAnsi="Times" w:cstheme="minorHAnsi"/>
          <w:sz w:val="24"/>
          <w:szCs w:val="24"/>
        </w:rPr>
        <w:t xml:space="preserve">of </w:t>
      </w:r>
      <w:r w:rsidR="00881B2E">
        <w:rPr>
          <w:rFonts w:ascii="Times" w:hAnsi="Times" w:cstheme="minorHAnsi"/>
          <w:sz w:val="24"/>
          <w:szCs w:val="24"/>
        </w:rPr>
        <w:t>all oth</w:t>
      </w:r>
      <w:r w:rsidR="00A81A8E">
        <w:rPr>
          <w:rFonts w:ascii="Times" w:hAnsi="Times" w:cstheme="minorHAnsi"/>
          <w:sz w:val="24"/>
          <w:szCs w:val="24"/>
        </w:rPr>
        <w:t xml:space="preserve">er outdoor </w:t>
      </w:r>
      <w:r w:rsidR="00DC71C1" w:rsidRPr="00923CB0">
        <w:rPr>
          <w:rFonts w:ascii="Times" w:hAnsi="Times" w:cstheme="minorHAnsi"/>
          <w:sz w:val="24"/>
          <w:szCs w:val="24"/>
        </w:rPr>
        <w:t>luminaries</w:t>
      </w:r>
      <w:r w:rsidRPr="00923CB0">
        <w:rPr>
          <w:rFonts w:ascii="Times" w:hAnsi="Times" w:cstheme="minorHAnsi"/>
          <w:sz w:val="24"/>
          <w:szCs w:val="24"/>
        </w:rPr>
        <w:t xml:space="preserve"> shall not exceed </w:t>
      </w:r>
      <w:r w:rsidR="00A81A8E">
        <w:rPr>
          <w:rFonts w:ascii="Times" w:hAnsi="Times" w:cstheme="minorHAnsi"/>
          <w:sz w:val="24"/>
          <w:szCs w:val="24"/>
        </w:rPr>
        <w:t>3000</w:t>
      </w:r>
      <w:r w:rsidRPr="00923CB0">
        <w:rPr>
          <w:rFonts w:ascii="Times" w:hAnsi="Times" w:cstheme="minorHAnsi"/>
          <w:sz w:val="24"/>
          <w:szCs w:val="24"/>
        </w:rPr>
        <w:t xml:space="preserve"> Kelvins</w:t>
      </w:r>
      <w:r w:rsidR="000F1AE0">
        <w:rPr>
          <w:rFonts w:ascii="Times" w:hAnsi="Times" w:cstheme="minorHAnsi"/>
          <w:sz w:val="24"/>
          <w:szCs w:val="24"/>
        </w:rPr>
        <w:t xml:space="preserve"> </w:t>
      </w:r>
      <w:r w:rsidR="0059563A">
        <w:rPr>
          <w:rFonts w:ascii="Times" w:hAnsi="Times" w:cstheme="minorHAnsi"/>
          <w:sz w:val="24"/>
          <w:szCs w:val="24"/>
        </w:rPr>
        <w:t xml:space="preserve">except </w:t>
      </w:r>
      <w:r w:rsidR="00F557B5">
        <w:rPr>
          <w:rFonts w:ascii="Times" w:hAnsi="Times" w:cstheme="minorHAnsi"/>
          <w:sz w:val="24"/>
          <w:szCs w:val="24"/>
        </w:rPr>
        <w:t>that</w:t>
      </w:r>
      <w:r w:rsidR="00214064">
        <w:rPr>
          <w:rFonts w:ascii="Times" w:hAnsi="Times" w:cstheme="minorHAnsi"/>
          <w:sz w:val="24"/>
          <w:szCs w:val="24"/>
        </w:rPr>
        <w:t xml:space="preserve"> luminaries directed down onto a </w:t>
      </w:r>
      <w:r w:rsidR="00F557B5">
        <w:rPr>
          <w:rFonts w:ascii="Times" w:hAnsi="Times" w:cstheme="minorHAnsi"/>
          <w:sz w:val="24"/>
          <w:szCs w:val="24"/>
        </w:rPr>
        <w:t>fuel pump</w:t>
      </w:r>
      <w:r w:rsidR="00C348F3">
        <w:rPr>
          <w:rFonts w:ascii="Times" w:hAnsi="Times" w:cstheme="minorHAnsi"/>
          <w:sz w:val="24"/>
          <w:szCs w:val="24"/>
        </w:rPr>
        <w:t xml:space="preserve"> </w:t>
      </w:r>
      <w:r w:rsidR="00F52785">
        <w:rPr>
          <w:rFonts w:ascii="Times" w:hAnsi="Times" w:cstheme="minorHAnsi"/>
          <w:sz w:val="24"/>
          <w:szCs w:val="24"/>
        </w:rPr>
        <w:t xml:space="preserve">or </w:t>
      </w:r>
      <w:r w:rsidR="00227571">
        <w:rPr>
          <w:rFonts w:ascii="Times" w:hAnsi="Times" w:cstheme="minorHAnsi"/>
          <w:sz w:val="24"/>
          <w:szCs w:val="24"/>
        </w:rPr>
        <w:t xml:space="preserve">luminaries approved through the International Dark-Sky Association’s </w:t>
      </w:r>
      <w:r w:rsidR="00227571" w:rsidRPr="00923CB0">
        <w:rPr>
          <w:rFonts w:ascii="Times" w:hAnsi="Times" w:cstheme="minorHAnsi"/>
          <w:sz w:val="24"/>
          <w:szCs w:val="24"/>
        </w:rPr>
        <w:t>Community-Friendly Outdoor Sports Lighting</w:t>
      </w:r>
      <w:r w:rsidR="00227571">
        <w:rPr>
          <w:rFonts w:ascii="Times" w:hAnsi="Times" w:cstheme="minorHAnsi"/>
          <w:sz w:val="24"/>
          <w:szCs w:val="24"/>
        </w:rPr>
        <w:t xml:space="preserve"> </w:t>
      </w:r>
      <w:r w:rsidR="008F0A89">
        <w:rPr>
          <w:rFonts w:ascii="Times" w:hAnsi="Times" w:cstheme="minorHAnsi"/>
          <w:sz w:val="24"/>
          <w:szCs w:val="24"/>
        </w:rPr>
        <w:t>program</w:t>
      </w:r>
      <w:r w:rsidR="00241002">
        <w:rPr>
          <w:rFonts w:ascii="Times" w:hAnsi="Times" w:cstheme="minorHAnsi"/>
          <w:sz w:val="24"/>
          <w:szCs w:val="24"/>
        </w:rPr>
        <w:t xml:space="preserve"> </w:t>
      </w:r>
      <w:r w:rsidR="00C348F3">
        <w:rPr>
          <w:rFonts w:ascii="Times" w:hAnsi="Times" w:cstheme="minorHAnsi"/>
          <w:sz w:val="24"/>
          <w:szCs w:val="24"/>
        </w:rPr>
        <w:t>may be rated up to 4000 Kelvin.</w:t>
      </w:r>
    </w:p>
    <w:p w14:paraId="05EC5D27" w14:textId="77777777" w:rsidR="00B42FC0" w:rsidRPr="00923CB0" w:rsidRDefault="00B42FC0" w:rsidP="00C2220E">
      <w:pPr>
        <w:pStyle w:val="list0"/>
        <w:spacing w:after="0"/>
        <w:ind w:left="900"/>
        <w:rPr>
          <w:rFonts w:ascii="Times" w:hAnsi="Times" w:cstheme="minorHAnsi"/>
          <w:sz w:val="24"/>
          <w:szCs w:val="24"/>
        </w:rPr>
      </w:pPr>
    </w:p>
    <w:p w14:paraId="57BE680D" w14:textId="77777777" w:rsidR="00864777" w:rsidRPr="00923CB0" w:rsidRDefault="00230AFB" w:rsidP="00C2220E">
      <w:pPr>
        <w:pStyle w:val="list0"/>
        <w:spacing w:after="0"/>
        <w:ind w:left="900"/>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Pr="00923CB0">
        <w:rPr>
          <w:rFonts w:ascii="Times" w:hAnsi="Times" w:cstheme="minorHAnsi"/>
          <w:sz w:val="24"/>
          <w:szCs w:val="24"/>
        </w:rPr>
        <w:t>Luminaries rated below 2500 Kelvin are encouraged for better nighttime visibility.</w:t>
      </w:r>
      <w:r w:rsidR="00864777" w:rsidRPr="00923CB0">
        <w:rPr>
          <w:rFonts w:ascii="Times" w:hAnsi="Times" w:cstheme="minorHAnsi"/>
          <w:sz w:val="24"/>
          <w:szCs w:val="24"/>
        </w:rPr>
        <w:t xml:space="preserve"> </w:t>
      </w:r>
    </w:p>
    <w:p w14:paraId="3EAA8E1E" w14:textId="77777777" w:rsidR="00C2220E" w:rsidRPr="00923CB0" w:rsidRDefault="00C2220E" w:rsidP="00C2220E">
      <w:pPr>
        <w:pStyle w:val="list0"/>
        <w:spacing w:after="0"/>
        <w:ind w:left="1170"/>
        <w:rPr>
          <w:rFonts w:ascii="Times" w:hAnsi="Times" w:cstheme="minorHAnsi"/>
          <w:sz w:val="24"/>
          <w:szCs w:val="24"/>
        </w:rPr>
      </w:pPr>
    </w:p>
    <w:p w14:paraId="301AF51C" w14:textId="77777777" w:rsidR="00BD4EB7" w:rsidRPr="00923CB0" w:rsidRDefault="001F614F" w:rsidP="00F95D94">
      <w:pPr>
        <w:pStyle w:val="list0"/>
        <w:spacing w:after="0"/>
        <w:ind w:left="450"/>
        <w:rPr>
          <w:rFonts w:ascii="Times" w:hAnsi="Times" w:cstheme="minorHAnsi"/>
          <w:sz w:val="24"/>
          <w:szCs w:val="24"/>
        </w:rPr>
      </w:pPr>
      <w:r w:rsidRPr="00923CB0">
        <w:rPr>
          <w:rFonts w:ascii="Times" w:hAnsi="Times" w:cstheme="minorHAnsi"/>
          <w:sz w:val="24"/>
          <w:szCs w:val="24"/>
        </w:rPr>
        <w:t xml:space="preserve">(f) </w:t>
      </w:r>
      <w:r w:rsidR="00B42FC0" w:rsidRPr="00923CB0">
        <w:rPr>
          <w:rFonts w:ascii="Times" w:hAnsi="Times" w:cstheme="minorHAnsi"/>
          <w:sz w:val="24"/>
          <w:szCs w:val="24"/>
        </w:rPr>
        <w:tab/>
      </w:r>
      <w:r w:rsidR="00BD4EB7" w:rsidRPr="00923CB0">
        <w:rPr>
          <w:rFonts w:ascii="Times" w:hAnsi="Times" w:cstheme="minorHAnsi"/>
          <w:sz w:val="24"/>
          <w:szCs w:val="24"/>
        </w:rPr>
        <w:t>Service Station Canopies</w:t>
      </w:r>
      <w:r w:rsidR="006F4F83" w:rsidRPr="00923CB0">
        <w:rPr>
          <w:rFonts w:ascii="Times" w:hAnsi="Times" w:cstheme="minorHAnsi"/>
          <w:sz w:val="24"/>
          <w:szCs w:val="24"/>
        </w:rPr>
        <w:t xml:space="preserve"> and other building overhangs</w:t>
      </w:r>
      <w:r w:rsidR="00BD4EB7" w:rsidRPr="00923CB0">
        <w:rPr>
          <w:rFonts w:ascii="Times" w:hAnsi="Times" w:cstheme="minorHAnsi"/>
          <w:sz w:val="24"/>
          <w:szCs w:val="24"/>
        </w:rPr>
        <w:t xml:space="preserve">. All luminaires mounted on or recessed into the lower surface of service station canopies </w:t>
      </w:r>
      <w:r w:rsidR="006F4F83" w:rsidRPr="00923CB0">
        <w:rPr>
          <w:rFonts w:ascii="Times" w:hAnsi="Times" w:cstheme="minorHAnsi"/>
          <w:sz w:val="24"/>
          <w:szCs w:val="24"/>
        </w:rPr>
        <w:t xml:space="preserve">or other overhangs </w:t>
      </w:r>
      <w:r w:rsidR="00BD4EB7" w:rsidRPr="00923CB0">
        <w:rPr>
          <w:rFonts w:ascii="Times" w:hAnsi="Times" w:cstheme="minorHAnsi"/>
          <w:sz w:val="24"/>
          <w:szCs w:val="24"/>
        </w:rPr>
        <w:t>shall be fully shielded and utilize only flat lenses or windows. Shielding must be provided by the luminaire itself, and not by surrounding structures such as canopy edges.</w:t>
      </w:r>
      <w:r w:rsidRPr="00923CB0">
        <w:rPr>
          <w:rFonts w:ascii="Times" w:hAnsi="Times" w:cstheme="minorHAnsi"/>
          <w:sz w:val="24"/>
          <w:szCs w:val="24"/>
        </w:rPr>
        <w:t xml:space="preserve"> </w:t>
      </w:r>
      <w:r w:rsidR="00E96347" w:rsidRPr="00923CB0">
        <w:rPr>
          <w:rFonts w:ascii="Times" w:hAnsi="Times" w:cstheme="minorHAnsi"/>
          <w:sz w:val="24"/>
          <w:szCs w:val="24"/>
        </w:rPr>
        <w:t>Light directed on service station pumps may be angled to illuminate the pump to</w:t>
      </w:r>
      <w:r w:rsidR="00E96EE1" w:rsidRPr="00923CB0">
        <w:rPr>
          <w:rFonts w:ascii="Times" w:hAnsi="Times" w:cstheme="minorHAnsi"/>
          <w:sz w:val="24"/>
          <w:szCs w:val="24"/>
        </w:rPr>
        <w:t xml:space="preserve"> the level of</w:t>
      </w:r>
      <w:r w:rsidR="00E96347" w:rsidRPr="00923CB0">
        <w:rPr>
          <w:rFonts w:ascii="Times" w:hAnsi="Times" w:cstheme="minorHAnsi"/>
          <w:sz w:val="24"/>
          <w:szCs w:val="24"/>
        </w:rPr>
        <w:t xml:space="preserve"> federal standards and to shield the light from normal view.</w:t>
      </w:r>
    </w:p>
    <w:p w14:paraId="1539EF58" w14:textId="77777777" w:rsidR="00BD4EB7" w:rsidRPr="00923CB0" w:rsidRDefault="00BD4EB7" w:rsidP="00E953B8">
      <w:pPr>
        <w:pStyle w:val="list0"/>
        <w:spacing w:after="0"/>
        <w:ind w:left="450"/>
        <w:rPr>
          <w:rFonts w:ascii="Times" w:hAnsi="Times" w:cstheme="minorHAnsi"/>
          <w:sz w:val="24"/>
          <w:szCs w:val="24"/>
        </w:rPr>
      </w:pPr>
    </w:p>
    <w:p w14:paraId="6A9FB0F9" w14:textId="77777777" w:rsidR="00281415" w:rsidRPr="00923CB0" w:rsidRDefault="00CA1A09" w:rsidP="00E953B8">
      <w:pPr>
        <w:pStyle w:val="list0"/>
        <w:spacing w:after="0"/>
        <w:ind w:left="45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g</w:t>
      </w:r>
      <w:r w:rsidRPr="00923CB0">
        <w:rPr>
          <w:rFonts w:ascii="Times" w:hAnsi="Times" w:cstheme="minorHAnsi"/>
          <w:sz w:val="24"/>
          <w:szCs w:val="24"/>
        </w:rPr>
        <w:t>)</w:t>
      </w:r>
      <w:r w:rsidRPr="00923CB0">
        <w:rPr>
          <w:rFonts w:ascii="Times" w:hAnsi="Times" w:cstheme="minorHAnsi"/>
          <w:sz w:val="24"/>
          <w:szCs w:val="24"/>
        </w:rPr>
        <w:tab/>
        <w:t xml:space="preserve">General curfew. </w:t>
      </w:r>
    </w:p>
    <w:p w14:paraId="0B552E88" w14:textId="77777777" w:rsidR="00B42FC0" w:rsidRPr="00923CB0" w:rsidRDefault="00B42FC0" w:rsidP="00B328A9">
      <w:pPr>
        <w:pStyle w:val="list0"/>
        <w:spacing w:after="0"/>
        <w:ind w:left="810"/>
        <w:rPr>
          <w:rFonts w:ascii="Times" w:hAnsi="Times" w:cstheme="minorHAnsi"/>
          <w:sz w:val="24"/>
          <w:szCs w:val="24"/>
        </w:rPr>
      </w:pPr>
    </w:p>
    <w:p w14:paraId="5DE6C45D" w14:textId="77777777" w:rsidR="00CB7B31" w:rsidRPr="00923CB0" w:rsidRDefault="00281415"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E953B8" w:rsidRPr="00923CB0">
        <w:rPr>
          <w:rFonts w:ascii="Times" w:hAnsi="Times" w:cstheme="minorHAnsi"/>
          <w:sz w:val="24"/>
          <w:szCs w:val="24"/>
        </w:rPr>
        <w:tab/>
      </w:r>
      <w:r w:rsidR="00CA1A09" w:rsidRPr="00923CB0">
        <w:rPr>
          <w:rFonts w:ascii="Times" w:hAnsi="Times" w:cstheme="minorHAnsi"/>
          <w:sz w:val="24"/>
          <w:szCs w:val="24"/>
        </w:rPr>
        <w:t xml:space="preserve">In all nonresidential zones, </w:t>
      </w:r>
    </w:p>
    <w:p w14:paraId="7907FD06" w14:textId="77777777" w:rsidR="00B42FC0" w:rsidRPr="00923CB0" w:rsidRDefault="00B42FC0" w:rsidP="00B328A9">
      <w:pPr>
        <w:pStyle w:val="list0"/>
        <w:spacing w:after="0"/>
        <w:ind w:left="810"/>
        <w:rPr>
          <w:rFonts w:ascii="Times" w:hAnsi="Times" w:cstheme="minorHAnsi"/>
          <w:sz w:val="24"/>
          <w:szCs w:val="24"/>
        </w:rPr>
      </w:pPr>
    </w:p>
    <w:p w14:paraId="4282B5D5" w14:textId="77777777" w:rsidR="00CB7B31" w:rsidRPr="00923CB0" w:rsidRDefault="00CB7B31" w:rsidP="00C2220E">
      <w:pPr>
        <w:pStyle w:val="list0"/>
        <w:spacing w:after="0"/>
        <w:ind w:left="1350"/>
        <w:rPr>
          <w:rFonts w:ascii="Times" w:hAnsi="Times" w:cstheme="minorHAnsi"/>
          <w:sz w:val="24"/>
          <w:szCs w:val="24"/>
        </w:rPr>
      </w:pPr>
      <w:r w:rsidRPr="00923CB0">
        <w:rPr>
          <w:rFonts w:ascii="Times" w:hAnsi="Times" w:cstheme="minorHAnsi"/>
          <w:sz w:val="24"/>
          <w:szCs w:val="24"/>
        </w:rPr>
        <w:t>(</w:t>
      </w:r>
      <w:proofErr w:type="spellStart"/>
      <w:r w:rsidRPr="00923CB0">
        <w:rPr>
          <w:rFonts w:ascii="Times" w:hAnsi="Times" w:cstheme="minorHAnsi"/>
          <w:sz w:val="24"/>
          <w:szCs w:val="24"/>
        </w:rPr>
        <w:t>i</w:t>
      </w:r>
      <w:proofErr w:type="spellEnd"/>
      <w:r w:rsidRPr="00923CB0">
        <w:rPr>
          <w:rFonts w:ascii="Times" w:hAnsi="Times" w:cstheme="minorHAnsi"/>
          <w:sz w:val="24"/>
          <w:szCs w:val="24"/>
        </w:rPr>
        <w:t>)</w:t>
      </w:r>
      <w:r w:rsidR="00E953B8" w:rsidRPr="00923CB0">
        <w:rPr>
          <w:rFonts w:ascii="Times" w:hAnsi="Times" w:cstheme="minorHAnsi"/>
          <w:sz w:val="24"/>
          <w:szCs w:val="24"/>
        </w:rPr>
        <w:tab/>
      </w:r>
      <w:r w:rsidRPr="00923CB0">
        <w:rPr>
          <w:rFonts w:ascii="Times" w:hAnsi="Times" w:cstheme="minorHAnsi"/>
          <w:sz w:val="24"/>
          <w:szCs w:val="24"/>
        </w:rPr>
        <w:t>A</w:t>
      </w:r>
      <w:r w:rsidR="00CA1A09" w:rsidRPr="00923CB0">
        <w:rPr>
          <w:rFonts w:ascii="Times" w:hAnsi="Times" w:cstheme="minorHAnsi"/>
          <w:sz w:val="24"/>
          <w:szCs w:val="24"/>
        </w:rPr>
        <w:t xml:space="preserve">ll </w:t>
      </w:r>
      <w:r w:rsidR="00773AF1" w:rsidRPr="00923CB0">
        <w:rPr>
          <w:rFonts w:ascii="Times" w:hAnsi="Times" w:cstheme="minorHAnsi"/>
          <w:sz w:val="24"/>
          <w:szCs w:val="24"/>
        </w:rPr>
        <w:t xml:space="preserve">privately owned </w:t>
      </w:r>
      <w:r w:rsidR="00CA1A09" w:rsidRPr="00923CB0">
        <w:rPr>
          <w:rFonts w:ascii="Times" w:hAnsi="Times" w:cstheme="minorHAnsi"/>
          <w:sz w:val="24"/>
          <w:szCs w:val="24"/>
        </w:rPr>
        <w:t>exterior lighting</w:t>
      </w:r>
      <w:r w:rsidRPr="00923CB0">
        <w:rPr>
          <w:rFonts w:ascii="Times" w:hAnsi="Times" w:cstheme="minorHAnsi"/>
          <w:sz w:val="24"/>
          <w:szCs w:val="24"/>
        </w:rPr>
        <w:t xml:space="preserve"> not adaptively controlled</w:t>
      </w:r>
      <w:r w:rsidR="00CA1A09" w:rsidRPr="00923CB0">
        <w:rPr>
          <w:rFonts w:ascii="Times" w:hAnsi="Times" w:cstheme="minorHAnsi"/>
          <w:sz w:val="24"/>
          <w:szCs w:val="24"/>
        </w:rPr>
        <w:t xml:space="preserve"> shall be extinguished by 11:00 </w:t>
      </w:r>
      <w:r w:rsidR="00B157FC" w:rsidRPr="00923CB0">
        <w:rPr>
          <w:rFonts w:ascii="Times" w:hAnsi="Times" w:cstheme="minorHAnsi"/>
          <w:sz w:val="24"/>
          <w:szCs w:val="24"/>
        </w:rPr>
        <w:t xml:space="preserve">p.m. </w:t>
      </w:r>
      <w:r w:rsidR="00CA1A09" w:rsidRPr="00923CB0">
        <w:rPr>
          <w:rFonts w:ascii="Times" w:hAnsi="Times" w:cstheme="minorHAnsi"/>
          <w:sz w:val="24"/>
          <w:szCs w:val="24"/>
        </w:rPr>
        <w:t xml:space="preserve">or within one </w:t>
      </w:r>
      <w:r w:rsidR="0073369A" w:rsidRPr="00923CB0">
        <w:rPr>
          <w:rFonts w:ascii="Times" w:hAnsi="Times" w:cstheme="minorHAnsi"/>
          <w:sz w:val="24"/>
          <w:szCs w:val="24"/>
        </w:rPr>
        <w:t xml:space="preserve">(1) </w:t>
      </w:r>
      <w:r w:rsidR="00CA1A09" w:rsidRPr="00923CB0">
        <w:rPr>
          <w:rFonts w:ascii="Times" w:hAnsi="Times" w:cstheme="minorHAnsi"/>
          <w:sz w:val="24"/>
          <w:szCs w:val="24"/>
        </w:rPr>
        <w:t xml:space="preserve">hour of the end of normal business hours, whichever occurs later. </w:t>
      </w:r>
    </w:p>
    <w:p w14:paraId="2B868086" w14:textId="77777777" w:rsidR="00B42FC0" w:rsidRPr="00923CB0" w:rsidRDefault="00B42FC0" w:rsidP="00C2220E">
      <w:pPr>
        <w:pStyle w:val="list0"/>
        <w:spacing w:after="0"/>
        <w:ind w:left="1350"/>
        <w:rPr>
          <w:rFonts w:ascii="Times" w:hAnsi="Times" w:cstheme="minorHAnsi"/>
          <w:sz w:val="24"/>
          <w:szCs w:val="24"/>
        </w:rPr>
      </w:pPr>
    </w:p>
    <w:p w14:paraId="61FD6DD8" w14:textId="77777777" w:rsidR="00CB7B31" w:rsidRPr="00923CB0" w:rsidRDefault="00CB7B31" w:rsidP="00C2220E">
      <w:pPr>
        <w:pStyle w:val="list0"/>
        <w:spacing w:after="0"/>
        <w:ind w:left="1350"/>
        <w:rPr>
          <w:rFonts w:ascii="Times" w:hAnsi="Times" w:cstheme="minorHAnsi"/>
          <w:sz w:val="24"/>
          <w:szCs w:val="24"/>
        </w:rPr>
      </w:pPr>
      <w:r w:rsidRPr="00923CB0">
        <w:rPr>
          <w:rFonts w:ascii="Times" w:hAnsi="Times" w:cstheme="minorHAnsi"/>
          <w:sz w:val="24"/>
          <w:szCs w:val="24"/>
        </w:rPr>
        <w:t>(ii)</w:t>
      </w:r>
      <w:r w:rsidR="00E953B8" w:rsidRPr="00923CB0">
        <w:rPr>
          <w:rFonts w:ascii="Times" w:hAnsi="Times" w:cstheme="minorHAnsi"/>
          <w:sz w:val="24"/>
          <w:szCs w:val="24"/>
        </w:rPr>
        <w:tab/>
      </w:r>
      <w:r w:rsidRPr="00923CB0">
        <w:rPr>
          <w:rFonts w:ascii="Times" w:hAnsi="Times" w:cstheme="minorHAnsi"/>
          <w:sz w:val="24"/>
          <w:szCs w:val="24"/>
        </w:rPr>
        <w:t>Exterior lighting with adaptive controls shall reduce lighting to 25% or less of the total outdoor light output allowed</w:t>
      </w:r>
      <w:r w:rsidR="00656DC1" w:rsidRPr="00923CB0">
        <w:rPr>
          <w:rFonts w:ascii="Times" w:hAnsi="Times" w:cstheme="minorHAnsi"/>
          <w:sz w:val="24"/>
          <w:szCs w:val="24"/>
        </w:rPr>
        <w:t xml:space="preserve"> by 11:00 </w:t>
      </w:r>
      <w:r w:rsidR="00B157FC" w:rsidRPr="00923CB0">
        <w:rPr>
          <w:rFonts w:ascii="Times" w:hAnsi="Times" w:cstheme="minorHAnsi"/>
          <w:sz w:val="24"/>
          <w:szCs w:val="24"/>
        </w:rPr>
        <w:t>p.m.</w:t>
      </w:r>
      <w:r w:rsidR="00656DC1" w:rsidRPr="00923CB0">
        <w:rPr>
          <w:rFonts w:ascii="Times" w:hAnsi="Times" w:cstheme="minorHAnsi"/>
          <w:sz w:val="24"/>
          <w:szCs w:val="24"/>
        </w:rPr>
        <w:t xml:space="preserve"> or within one (1) hour of the end of normal business hours, whichever occurs later</w:t>
      </w:r>
      <w:r w:rsidRPr="00923CB0">
        <w:rPr>
          <w:rFonts w:ascii="Times" w:hAnsi="Times" w:cstheme="minorHAnsi"/>
          <w:sz w:val="24"/>
          <w:szCs w:val="24"/>
        </w:rPr>
        <w:t xml:space="preserve">. Adaptive controls may be used to activate lights </w:t>
      </w:r>
      <w:r w:rsidR="00656DC1" w:rsidRPr="00923CB0">
        <w:rPr>
          <w:rFonts w:ascii="Times" w:hAnsi="Times" w:cstheme="minorHAnsi"/>
          <w:sz w:val="24"/>
          <w:szCs w:val="24"/>
        </w:rPr>
        <w:t>and</w:t>
      </w:r>
      <w:r w:rsidR="00FB1D29" w:rsidRPr="00923CB0">
        <w:rPr>
          <w:rFonts w:ascii="Times" w:hAnsi="Times" w:cstheme="minorHAnsi"/>
          <w:sz w:val="24"/>
          <w:szCs w:val="24"/>
        </w:rPr>
        <w:t xml:space="preserve"> resume normal light output </w:t>
      </w:r>
      <w:r w:rsidR="00656DC1" w:rsidRPr="00923CB0">
        <w:rPr>
          <w:rFonts w:ascii="Times" w:hAnsi="Times" w:cstheme="minorHAnsi"/>
          <w:sz w:val="24"/>
          <w:szCs w:val="24"/>
        </w:rPr>
        <w:t xml:space="preserve">when motion is detected </w:t>
      </w:r>
      <w:r w:rsidR="00FB1D29" w:rsidRPr="00923CB0">
        <w:rPr>
          <w:rFonts w:ascii="Times" w:hAnsi="Times" w:cstheme="minorHAnsi"/>
          <w:sz w:val="24"/>
          <w:szCs w:val="24"/>
        </w:rPr>
        <w:t xml:space="preserve">and be reduced back to 25% or less of total outdoor light output allowed within 5 minutes after </w:t>
      </w:r>
      <w:r w:rsidR="00904F04" w:rsidRPr="00923CB0">
        <w:rPr>
          <w:rFonts w:ascii="Times" w:hAnsi="Times" w:cstheme="minorHAnsi"/>
          <w:sz w:val="24"/>
          <w:szCs w:val="24"/>
        </w:rPr>
        <w:t>activation has</w:t>
      </w:r>
      <w:r w:rsidR="00FB1D29" w:rsidRPr="00923CB0">
        <w:rPr>
          <w:rFonts w:ascii="Times" w:hAnsi="Times" w:cstheme="minorHAnsi"/>
          <w:sz w:val="24"/>
          <w:szCs w:val="24"/>
        </w:rPr>
        <w:t xml:space="preserve"> ceased, and the light shall not be triggered by activity off property. </w:t>
      </w:r>
    </w:p>
    <w:p w14:paraId="526BD727" w14:textId="77777777" w:rsidR="00B42FC0" w:rsidRPr="00923CB0" w:rsidRDefault="00B42FC0" w:rsidP="00C2220E">
      <w:pPr>
        <w:pStyle w:val="list0"/>
        <w:spacing w:after="0"/>
        <w:ind w:left="1350"/>
        <w:rPr>
          <w:rFonts w:ascii="Times" w:hAnsi="Times" w:cstheme="minorHAnsi"/>
          <w:sz w:val="24"/>
          <w:szCs w:val="24"/>
        </w:rPr>
      </w:pPr>
    </w:p>
    <w:p w14:paraId="0E29CB49" w14:textId="77777777" w:rsidR="00CA1A09" w:rsidRPr="00923CB0" w:rsidRDefault="00CB7B31" w:rsidP="00C2220E">
      <w:pPr>
        <w:pStyle w:val="list0"/>
        <w:spacing w:after="0"/>
        <w:ind w:left="1350"/>
        <w:rPr>
          <w:rFonts w:ascii="Times" w:hAnsi="Times" w:cstheme="minorHAnsi"/>
          <w:sz w:val="24"/>
          <w:szCs w:val="24"/>
        </w:rPr>
      </w:pPr>
      <w:r w:rsidRPr="00923CB0">
        <w:rPr>
          <w:rFonts w:ascii="Times" w:hAnsi="Times" w:cstheme="minorHAnsi"/>
          <w:sz w:val="24"/>
          <w:szCs w:val="24"/>
        </w:rPr>
        <w:t>(iii)</w:t>
      </w:r>
      <w:r w:rsidR="00E953B8" w:rsidRPr="00923CB0">
        <w:rPr>
          <w:rFonts w:ascii="Times" w:hAnsi="Times" w:cstheme="minorHAnsi"/>
          <w:sz w:val="24"/>
          <w:szCs w:val="24"/>
        </w:rPr>
        <w:tab/>
      </w:r>
      <w:r w:rsidR="00CA1A09" w:rsidRPr="00923CB0">
        <w:rPr>
          <w:rFonts w:ascii="Times" w:hAnsi="Times" w:cstheme="minorHAnsi"/>
          <w:sz w:val="24"/>
          <w:szCs w:val="24"/>
        </w:rPr>
        <w:t xml:space="preserve">Businesses whose normal operating hours are (24) twenty-four hours per day are exempt from this provision. </w:t>
      </w:r>
    </w:p>
    <w:p w14:paraId="74687A5F" w14:textId="77777777" w:rsidR="00B42FC0" w:rsidRPr="00923CB0" w:rsidRDefault="00B42FC0" w:rsidP="00B328A9">
      <w:pPr>
        <w:autoSpaceDE w:val="0"/>
        <w:autoSpaceDN w:val="0"/>
        <w:adjustRightInd w:val="0"/>
        <w:ind w:left="810"/>
        <w:rPr>
          <w:rFonts w:ascii="Times" w:hAnsi="Times" w:cstheme="minorHAnsi"/>
        </w:rPr>
      </w:pPr>
    </w:p>
    <w:p w14:paraId="672B79F5" w14:textId="77777777" w:rsidR="00773AF1" w:rsidRPr="00923CB0" w:rsidRDefault="00281415" w:rsidP="00F95D94">
      <w:pPr>
        <w:autoSpaceDE w:val="0"/>
        <w:autoSpaceDN w:val="0"/>
        <w:adjustRightInd w:val="0"/>
        <w:ind w:left="900" w:hanging="450"/>
        <w:rPr>
          <w:rFonts w:ascii="Times" w:hAnsi="Times" w:cstheme="minorHAnsi"/>
        </w:rPr>
      </w:pPr>
      <w:r w:rsidRPr="00923CB0">
        <w:rPr>
          <w:rFonts w:ascii="Times" w:hAnsi="Times" w:cstheme="minorHAnsi"/>
        </w:rPr>
        <w:t>(2)</w:t>
      </w:r>
      <w:r w:rsidR="00E953B8" w:rsidRPr="00923CB0">
        <w:rPr>
          <w:rFonts w:ascii="Times" w:hAnsi="Times" w:cstheme="minorHAnsi"/>
        </w:rPr>
        <w:tab/>
      </w:r>
      <w:r w:rsidR="00773AF1" w:rsidRPr="00923CB0">
        <w:rPr>
          <w:rFonts w:ascii="Times" w:hAnsi="Times" w:cstheme="minorHAnsi"/>
        </w:rPr>
        <w:t>All publicly owned lighting not adaptively controlled must be fully extinguished by 11</w:t>
      </w:r>
      <w:r w:rsidR="0073369A" w:rsidRPr="00923CB0">
        <w:rPr>
          <w:rFonts w:ascii="Times" w:hAnsi="Times" w:cstheme="minorHAnsi"/>
        </w:rPr>
        <w:t>:00</w:t>
      </w:r>
      <w:r w:rsidR="00773AF1" w:rsidRPr="00923CB0">
        <w:rPr>
          <w:rFonts w:ascii="Times" w:hAnsi="Times" w:cstheme="minorHAnsi"/>
        </w:rPr>
        <w:t xml:space="preserve"> </w:t>
      </w:r>
      <w:r w:rsidR="00F50695" w:rsidRPr="00923CB0">
        <w:rPr>
          <w:rFonts w:ascii="Times" w:hAnsi="Times" w:cstheme="minorHAnsi"/>
        </w:rPr>
        <w:t>p.m.</w:t>
      </w:r>
      <w:r w:rsidR="00773AF1" w:rsidRPr="00923CB0">
        <w:rPr>
          <w:rFonts w:ascii="Times" w:hAnsi="Times" w:cstheme="minorHAnsi"/>
        </w:rPr>
        <w:t xml:space="preserve">, or within one </w:t>
      </w:r>
      <w:r w:rsidR="0073369A" w:rsidRPr="00923CB0">
        <w:rPr>
          <w:rFonts w:ascii="Times" w:hAnsi="Times" w:cstheme="minorHAnsi"/>
        </w:rPr>
        <w:t xml:space="preserve">(1) </w:t>
      </w:r>
      <w:r w:rsidR="00773AF1" w:rsidRPr="00923CB0">
        <w:rPr>
          <w:rFonts w:ascii="Times" w:hAnsi="Times" w:cstheme="minorHAnsi"/>
        </w:rPr>
        <w:t>hour of the end of occupancy of the structure or area to be lit, whichever is later.</w:t>
      </w:r>
    </w:p>
    <w:p w14:paraId="09F29821" w14:textId="77777777" w:rsidR="00B42FC0" w:rsidRPr="00923CB0" w:rsidRDefault="00B42FC0" w:rsidP="00C2220E">
      <w:pPr>
        <w:pStyle w:val="list1"/>
        <w:spacing w:after="0"/>
        <w:ind w:left="900" w:hanging="450"/>
        <w:rPr>
          <w:rFonts w:ascii="Times" w:hAnsi="Times" w:cstheme="minorHAnsi"/>
          <w:sz w:val="24"/>
          <w:szCs w:val="24"/>
        </w:rPr>
      </w:pPr>
    </w:p>
    <w:p w14:paraId="3AC2E196" w14:textId="77777777" w:rsidR="00281415" w:rsidRPr="00923CB0" w:rsidRDefault="00773AF1" w:rsidP="00C2220E">
      <w:pPr>
        <w:pStyle w:val="list1"/>
        <w:spacing w:after="0"/>
        <w:ind w:left="900" w:hanging="450"/>
        <w:rPr>
          <w:rFonts w:ascii="Times" w:hAnsi="Times" w:cstheme="minorHAnsi"/>
          <w:sz w:val="24"/>
          <w:szCs w:val="24"/>
        </w:rPr>
      </w:pPr>
      <w:r w:rsidRPr="00923CB0">
        <w:rPr>
          <w:rFonts w:ascii="Times" w:hAnsi="Times" w:cstheme="minorHAnsi"/>
          <w:sz w:val="24"/>
          <w:szCs w:val="24"/>
        </w:rPr>
        <w:t>(3)</w:t>
      </w:r>
      <w:r w:rsidR="00E953B8" w:rsidRPr="00923CB0">
        <w:rPr>
          <w:rFonts w:ascii="Times" w:hAnsi="Times" w:cstheme="minorHAnsi"/>
          <w:sz w:val="24"/>
          <w:szCs w:val="24"/>
        </w:rPr>
        <w:tab/>
      </w:r>
      <w:r w:rsidR="00281415" w:rsidRPr="00923CB0">
        <w:rPr>
          <w:rFonts w:ascii="Times" w:hAnsi="Times" w:cstheme="minorHAnsi"/>
          <w:sz w:val="24"/>
          <w:szCs w:val="24"/>
        </w:rPr>
        <w:t>All outdoor lighting is encouraged to be turned off when no one is present to use the</w:t>
      </w:r>
      <w:r w:rsidR="00B42FC0" w:rsidRPr="00923CB0">
        <w:rPr>
          <w:rFonts w:ascii="Times" w:hAnsi="Times" w:cstheme="minorHAnsi"/>
          <w:sz w:val="24"/>
          <w:szCs w:val="24"/>
        </w:rPr>
        <w:t xml:space="preserve"> </w:t>
      </w:r>
      <w:r w:rsidR="00281415" w:rsidRPr="00923CB0">
        <w:rPr>
          <w:rFonts w:ascii="Times" w:hAnsi="Times" w:cstheme="minorHAnsi"/>
          <w:sz w:val="24"/>
          <w:szCs w:val="24"/>
        </w:rPr>
        <w:t xml:space="preserve">light. </w:t>
      </w:r>
    </w:p>
    <w:p w14:paraId="615508CA" w14:textId="77777777" w:rsidR="00AC4FB8" w:rsidRPr="00923CB0" w:rsidRDefault="00AC4FB8" w:rsidP="00B328A9">
      <w:pPr>
        <w:pStyle w:val="NoSpacing"/>
        <w:ind w:left="810"/>
        <w:rPr>
          <w:rFonts w:ascii="Times" w:hAnsi="Times" w:cstheme="minorHAnsi"/>
          <w:sz w:val="24"/>
          <w:szCs w:val="24"/>
        </w:rPr>
      </w:pPr>
    </w:p>
    <w:p w14:paraId="163F0A4C" w14:textId="77777777" w:rsidR="00CE1E15" w:rsidRPr="00923CB0" w:rsidRDefault="00AC4FB8" w:rsidP="00E953B8">
      <w:pPr>
        <w:pStyle w:val="NoSpacing"/>
        <w:tabs>
          <w:tab w:val="left" w:pos="450"/>
        </w:tabs>
        <w:ind w:left="450" w:hanging="45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h</w:t>
      </w:r>
      <w:r w:rsidRPr="00923CB0">
        <w:rPr>
          <w:rFonts w:ascii="Times" w:hAnsi="Times" w:cstheme="minorHAnsi"/>
          <w:sz w:val="24"/>
          <w:szCs w:val="24"/>
        </w:rPr>
        <w:t xml:space="preserve">) </w:t>
      </w:r>
      <w:r w:rsidR="00B76ADA" w:rsidRPr="00923CB0">
        <w:rPr>
          <w:rFonts w:ascii="Times" w:hAnsi="Times" w:cstheme="minorHAnsi"/>
          <w:sz w:val="24"/>
          <w:szCs w:val="24"/>
        </w:rPr>
        <w:tab/>
      </w:r>
      <w:r w:rsidR="00CE1E15" w:rsidRPr="00923CB0">
        <w:rPr>
          <w:rFonts w:ascii="Times" w:hAnsi="Times" w:cstheme="minorHAnsi"/>
          <w:sz w:val="24"/>
          <w:szCs w:val="24"/>
        </w:rPr>
        <w:t>Lumen Caps. The lumen per net acre values are an upper limit and not a design goal; design goals should be the lowest levels that meet the requirement of the task</w:t>
      </w:r>
      <w:r w:rsidR="00CE1D04" w:rsidRPr="00923CB0">
        <w:rPr>
          <w:rFonts w:ascii="Times" w:hAnsi="Times" w:cstheme="minorHAnsi"/>
          <w:sz w:val="24"/>
          <w:szCs w:val="24"/>
        </w:rPr>
        <w:t>.</w:t>
      </w:r>
      <w:r w:rsidR="00704E62" w:rsidRPr="00923CB0">
        <w:rPr>
          <w:rFonts w:ascii="Times" w:hAnsi="Times" w:cstheme="minorHAnsi"/>
          <w:sz w:val="24"/>
          <w:szCs w:val="24"/>
        </w:rPr>
        <w:t xml:space="preserve"> Lumen per net acre values exclude governmental owned street lights used for illumination of public rights-of-way and outdoor recreation facilities. </w:t>
      </w:r>
    </w:p>
    <w:p w14:paraId="0B7AC214" w14:textId="77777777" w:rsidR="00B42FC0" w:rsidRPr="00923CB0" w:rsidRDefault="00CE1E15" w:rsidP="00B328A9">
      <w:pPr>
        <w:pStyle w:val="NoSpacing"/>
        <w:tabs>
          <w:tab w:val="left" w:pos="450"/>
        </w:tabs>
        <w:ind w:left="810" w:hanging="450"/>
        <w:rPr>
          <w:rFonts w:ascii="Times" w:hAnsi="Times" w:cstheme="minorHAnsi"/>
          <w:sz w:val="24"/>
          <w:szCs w:val="24"/>
        </w:rPr>
      </w:pPr>
      <w:r w:rsidRPr="00923CB0">
        <w:rPr>
          <w:rFonts w:ascii="Times" w:hAnsi="Times" w:cstheme="minorHAnsi"/>
          <w:sz w:val="24"/>
          <w:szCs w:val="24"/>
        </w:rPr>
        <w:tab/>
      </w:r>
    </w:p>
    <w:p w14:paraId="7F744324" w14:textId="77777777" w:rsidR="00CE1E15" w:rsidRPr="00923CB0" w:rsidRDefault="00E953B8" w:rsidP="00C2220E">
      <w:pPr>
        <w:pStyle w:val="NoSpacing"/>
        <w:tabs>
          <w:tab w:val="left" w:pos="450"/>
        </w:tabs>
        <w:ind w:left="900" w:hanging="450"/>
        <w:rPr>
          <w:rFonts w:ascii="Times" w:hAnsi="Times" w:cstheme="minorHAnsi"/>
          <w:sz w:val="24"/>
          <w:szCs w:val="24"/>
        </w:rPr>
      </w:pPr>
      <w:r w:rsidRPr="00923CB0">
        <w:rPr>
          <w:rFonts w:ascii="Times" w:hAnsi="Times" w:cstheme="minorHAnsi"/>
          <w:sz w:val="24"/>
          <w:szCs w:val="24"/>
        </w:rPr>
        <w:t>(</w:t>
      </w:r>
      <w:r w:rsidR="00CE1E15" w:rsidRPr="00923CB0">
        <w:rPr>
          <w:rFonts w:ascii="Times" w:hAnsi="Times" w:cstheme="minorHAnsi"/>
          <w:sz w:val="24"/>
          <w:szCs w:val="24"/>
        </w:rPr>
        <w:t>1)</w:t>
      </w:r>
      <w:r w:rsidRPr="00923CB0">
        <w:rPr>
          <w:rFonts w:ascii="Times" w:hAnsi="Times" w:cstheme="minorHAnsi"/>
          <w:sz w:val="24"/>
          <w:szCs w:val="24"/>
        </w:rPr>
        <w:tab/>
      </w:r>
      <w:r w:rsidR="00CE1E15" w:rsidRPr="00923CB0">
        <w:rPr>
          <w:rFonts w:ascii="Times" w:hAnsi="Times" w:cstheme="minorHAnsi"/>
          <w:sz w:val="24"/>
          <w:szCs w:val="24"/>
        </w:rPr>
        <w:t xml:space="preserve">Nonresidential Property. </w:t>
      </w:r>
      <w:r w:rsidR="00A6555C" w:rsidRPr="00923CB0">
        <w:rPr>
          <w:rFonts w:ascii="Times" w:hAnsi="Times" w:cstheme="minorHAnsi"/>
          <w:sz w:val="24"/>
          <w:szCs w:val="24"/>
        </w:rPr>
        <w:t xml:space="preserve">Total outdoor light output </w:t>
      </w:r>
      <w:r w:rsidR="00704E62" w:rsidRPr="00923CB0">
        <w:rPr>
          <w:rFonts w:ascii="Times" w:hAnsi="Times" w:cstheme="minorHAnsi"/>
          <w:sz w:val="24"/>
          <w:szCs w:val="24"/>
        </w:rPr>
        <w:t xml:space="preserve">installed </w:t>
      </w:r>
      <w:r w:rsidR="00A6555C" w:rsidRPr="00923CB0">
        <w:rPr>
          <w:rFonts w:ascii="Times" w:hAnsi="Times" w:cstheme="minorHAnsi"/>
          <w:sz w:val="24"/>
          <w:szCs w:val="24"/>
        </w:rPr>
        <w:t>o</w:t>
      </w:r>
      <w:r w:rsidR="00704E62" w:rsidRPr="00923CB0">
        <w:rPr>
          <w:rFonts w:ascii="Times" w:hAnsi="Times" w:cstheme="minorHAnsi"/>
          <w:sz w:val="24"/>
          <w:szCs w:val="24"/>
        </w:rPr>
        <w:t>n</w:t>
      </w:r>
      <w:r w:rsidR="00A6555C" w:rsidRPr="00923CB0">
        <w:rPr>
          <w:rFonts w:ascii="Times" w:hAnsi="Times" w:cstheme="minorHAnsi"/>
          <w:sz w:val="24"/>
          <w:szCs w:val="24"/>
        </w:rPr>
        <w:t xml:space="preserve"> any </w:t>
      </w:r>
      <w:r w:rsidR="004C3217" w:rsidRPr="00923CB0">
        <w:rPr>
          <w:rFonts w:ascii="Times" w:hAnsi="Times" w:cstheme="minorHAnsi"/>
          <w:sz w:val="24"/>
          <w:szCs w:val="24"/>
        </w:rPr>
        <w:t xml:space="preserve">nonresidential </w:t>
      </w:r>
      <w:r w:rsidR="00A6555C" w:rsidRPr="00923CB0">
        <w:rPr>
          <w:rFonts w:ascii="Times" w:hAnsi="Times" w:cstheme="minorHAnsi"/>
          <w:sz w:val="24"/>
          <w:szCs w:val="24"/>
        </w:rPr>
        <w:t>property shall not exceed 100,000 lumens per</w:t>
      </w:r>
      <w:r w:rsidR="00CE1E15" w:rsidRPr="00923CB0">
        <w:rPr>
          <w:rFonts w:ascii="Times" w:hAnsi="Times" w:cstheme="minorHAnsi"/>
          <w:sz w:val="24"/>
          <w:szCs w:val="24"/>
        </w:rPr>
        <w:t xml:space="preserve"> net</w:t>
      </w:r>
      <w:r w:rsidR="00A6555C" w:rsidRPr="00923CB0">
        <w:rPr>
          <w:rFonts w:ascii="Times" w:hAnsi="Times" w:cstheme="minorHAnsi"/>
          <w:sz w:val="24"/>
          <w:szCs w:val="24"/>
        </w:rPr>
        <w:t xml:space="preserve"> acre</w:t>
      </w:r>
      <w:r w:rsidR="00CE1E15" w:rsidRPr="00923CB0">
        <w:rPr>
          <w:rFonts w:ascii="Times" w:hAnsi="Times" w:cstheme="minorHAnsi"/>
          <w:sz w:val="24"/>
          <w:szCs w:val="24"/>
        </w:rPr>
        <w:t xml:space="preserve"> </w:t>
      </w:r>
      <w:r w:rsidR="00D147FA" w:rsidRPr="00923CB0">
        <w:rPr>
          <w:rFonts w:ascii="Times" w:hAnsi="Times" w:cstheme="minorHAnsi"/>
          <w:sz w:val="24"/>
          <w:szCs w:val="24"/>
        </w:rPr>
        <w:t>in any contiguous illuminated area</w:t>
      </w:r>
      <w:r w:rsidR="004C3217" w:rsidRPr="00923CB0">
        <w:rPr>
          <w:rFonts w:ascii="Times" w:hAnsi="Times" w:cstheme="minorHAnsi"/>
          <w:sz w:val="24"/>
          <w:szCs w:val="24"/>
        </w:rPr>
        <w:t xml:space="preserve">; </w:t>
      </w:r>
    </w:p>
    <w:p w14:paraId="2A40C007" w14:textId="77777777" w:rsidR="00E953B8" w:rsidRPr="00923CB0" w:rsidRDefault="00CE1E15" w:rsidP="00C2220E">
      <w:pPr>
        <w:pStyle w:val="NoSpacing"/>
        <w:tabs>
          <w:tab w:val="left" w:pos="450"/>
        </w:tabs>
        <w:ind w:left="900" w:hanging="450"/>
        <w:rPr>
          <w:rFonts w:ascii="Times" w:hAnsi="Times" w:cstheme="minorHAnsi"/>
          <w:sz w:val="24"/>
          <w:szCs w:val="24"/>
        </w:rPr>
      </w:pPr>
      <w:r w:rsidRPr="00923CB0">
        <w:rPr>
          <w:rFonts w:ascii="Times" w:hAnsi="Times" w:cstheme="minorHAnsi"/>
          <w:sz w:val="24"/>
          <w:szCs w:val="24"/>
        </w:rPr>
        <w:tab/>
      </w:r>
    </w:p>
    <w:p w14:paraId="1113A171" w14:textId="77777777" w:rsidR="00F90EB8" w:rsidRDefault="00A07516" w:rsidP="00C2220E">
      <w:pPr>
        <w:pStyle w:val="NoSpacing"/>
        <w:tabs>
          <w:tab w:val="left" w:pos="450"/>
        </w:tabs>
        <w:ind w:left="900" w:hanging="450"/>
        <w:rPr>
          <w:rFonts w:ascii="Times" w:hAnsi="Times" w:cstheme="minorHAnsi"/>
          <w:sz w:val="24"/>
          <w:szCs w:val="24"/>
        </w:rPr>
      </w:pPr>
      <w:r w:rsidRPr="00923CB0">
        <w:rPr>
          <w:rFonts w:ascii="Times" w:hAnsi="Times" w:cstheme="minorHAnsi"/>
          <w:sz w:val="24"/>
          <w:szCs w:val="24"/>
        </w:rPr>
        <w:t>(2)</w:t>
      </w:r>
      <w:r w:rsidR="00E953B8" w:rsidRPr="00923CB0">
        <w:rPr>
          <w:rFonts w:ascii="Times" w:hAnsi="Times" w:cstheme="minorHAnsi"/>
          <w:sz w:val="24"/>
          <w:szCs w:val="24"/>
        </w:rPr>
        <w:tab/>
      </w:r>
      <w:r w:rsidR="00CE1E15" w:rsidRPr="00923CB0">
        <w:rPr>
          <w:rFonts w:ascii="Times" w:hAnsi="Times" w:cstheme="minorHAnsi"/>
          <w:sz w:val="24"/>
          <w:szCs w:val="24"/>
        </w:rPr>
        <w:t>Residential Property. T</w:t>
      </w:r>
      <w:r w:rsidR="004C3217" w:rsidRPr="00923CB0">
        <w:rPr>
          <w:rFonts w:ascii="Times" w:hAnsi="Times" w:cstheme="minorHAnsi"/>
          <w:sz w:val="24"/>
          <w:szCs w:val="24"/>
        </w:rPr>
        <w:t xml:space="preserve">otal outdoor light output </w:t>
      </w:r>
      <w:r w:rsidR="00704E62" w:rsidRPr="00923CB0">
        <w:rPr>
          <w:rFonts w:ascii="Times" w:hAnsi="Times" w:cstheme="minorHAnsi"/>
          <w:sz w:val="24"/>
          <w:szCs w:val="24"/>
        </w:rPr>
        <w:t>installed on</w:t>
      </w:r>
      <w:r w:rsidR="004C3217" w:rsidRPr="00923CB0">
        <w:rPr>
          <w:rFonts w:ascii="Times" w:hAnsi="Times" w:cstheme="minorHAnsi"/>
          <w:sz w:val="24"/>
          <w:szCs w:val="24"/>
        </w:rPr>
        <w:t xml:space="preserve"> any residential property shall not</w:t>
      </w:r>
      <w:r w:rsidRPr="00923CB0">
        <w:rPr>
          <w:rFonts w:ascii="Times" w:hAnsi="Times" w:cstheme="minorHAnsi"/>
          <w:sz w:val="24"/>
          <w:szCs w:val="24"/>
        </w:rPr>
        <w:t xml:space="preserve"> </w:t>
      </w:r>
      <w:r w:rsidR="004C3217" w:rsidRPr="00923CB0">
        <w:rPr>
          <w:rFonts w:ascii="Times" w:hAnsi="Times" w:cstheme="minorHAnsi"/>
          <w:sz w:val="24"/>
          <w:szCs w:val="24"/>
        </w:rPr>
        <w:t>exceed 25,000 lumens per</w:t>
      </w:r>
      <w:r w:rsidR="00CE1E15" w:rsidRPr="00923CB0">
        <w:rPr>
          <w:rFonts w:ascii="Times" w:hAnsi="Times" w:cstheme="minorHAnsi"/>
          <w:sz w:val="24"/>
          <w:szCs w:val="24"/>
        </w:rPr>
        <w:t xml:space="preserve"> net </w:t>
      </w:r>
      <w:r w:rsidR="004C3217" w:rsidRPr="00923CB0">
        <w:rPr>
          <w:rFonts w:ascii="Times" w:hAnsi="Times" w:cstheme="minorHAnsi"/>
          <w:sz w:val="24"/>
          <w:szCs w:val="24"/>
        </w:rPr>
        <w:t>acre</w:t>
      </w:r>
      <w:r w:rsidR="00D147FA" w:rsidRPr="00923CB0">
        <w:rPr>
          <w:rFonts w:ascii="Times" w:hAnsi="Times" w:cstheme="minorHAnsi"/>
          <w:sz w:val="24"/>
          <w:szCs w:val="24"/>
        </w:rPr>
        <w:t xml:space="preserve"> in any contiguous illuminated area</w:t>
      </w:r>
      <w:r w:rsidR="00A6555C" w:rsidRPr="00923CB0">
        <w:rPr>
          <w:rFonts w:ascii="Times" w:hAnsi="Times" w:cstheme="minorHAnsi"/>
          <w:sz w:val="24"/>
          <w:szCs w:val="24"/>
        </w:rPr>
        <w:t>.</w:t>
      </w:r>
    </w:p>
    <w:p w14:paraId="02FA6CC4" w14:textId="77777777" w:rsidR="00975ACB" w:rsidRDefault="00975ACB" w:rsidP="00C2220E">
      <w:pPr>
        <w:pStyle w:val="NoSpacing"/>
        <w:tabs>
          <w:tab w:val="left" w:pos="450"/>
        </w:tabs>
        <w:ind w:left="900" w:hanging="450"/>
        <w:rPr>
          <w:rFonts w:ascii="Times" w:hAnsi="Times" w:cstheme="minorHAnsi"/>
          <w:sz w:val="24"/>
          <w:szCs w:val="24"/>
        </w:rPr>
      </w:pPr>
    </w:p>
    <w:p w14:paraId="027971C8" w14:textId="24B6BD1F" w:rsidR="00975ACB" w:rsidRPr="00923CB0" w:rsidRDefault="00975ACB" w:rsidP="00C2220E">
      <w:pPr>
        <w:pStyle w:val="NoSpacing"/>
        <w:tabs>
          <w:tab w:val="left" w:pos="450"/>
        </w:tabs>
        <w:ind w:left="900" w:hanging="450"/>
        <w:rPr>
          <w:rFonts w:ascii="Times" w:hAnsi="Times" w:cstheme="minorHAnsi"/>
          <w:sz w:val="24"/>
          <w:szCs w:val="24"/>
        </w:rPr>
      </w:pPr>
      <w:r>
        <w:rPr>
          <w:rFonts w:ascii="Times" w:hAnsi="Times" w:cstheme="minorHAnsi"/>
          <w:sz w:val="24"/>
          <w:szCs w:val="24"/>
        </w:rPr>
        <w:t>(3)</w:t>
      </w:r>
      <w:r w:rsidR="00C351E0">
        <w:rPr>
          <w:rFonts w:ascii="Times" w:hAnsi="Times" w:cstheme="minorHAnsi"/>
          <w:sz w:val="24"/>
          <w:szCs w:val="24"/>
        </w:rPr>
        <w:tab/>
      </w:r>
      <w:r w:rsidR="002B2995">
        <w:rPr>
          <w:rFonts w:ascii="Times" w:hAnsi="Times" w:cstheme="minorHAnsi"/>
          <w:sz w:val="24"/>
          <w:szCs w:val="24"/>
        </w:rPr>
        <w:t>The l</w:t>
      </w:r>
      <w:r w:rsidR="00033DE2">
        <w:rPr>
          <w:rFonts w:ascii="Times" w:hAnsi="Times" w:cstheme="minorHAnsi"/>
          <w:sz w:val="24"/>
          <w:szCs w:val="24"/>
        </w:rPr>
        <w:t>umen</w:t>
      </w:r>
      <w:r w:rsidR="002B2995">
        <w:rPr>
          <w:rFonts w:ascii="Times" w:hAnsi="Times" w:cstheme="minorHAnsi"/>
          <w:sz w:val="24"/>
          <w:szCs w:val="24"/>
        </w:rPr>
        <w:t xml:space="preserve"> output </w:t>
      </w:r>
      <w:r w:rsidR="00DD08BF">
        <w:rPr>
          <w:rFonts w:ascii="Times" w:hAnsi="Times" w:cstheme="minorHAnsi"/>
          <w:sz w:val="24"/>
          <w:szCs w:val="24"/>
        </w:rPr>
        <w:t xml:space="preserve">of </w:t>
      </w:r>
      <w:r w:rsidR="00EC28A2">
        <w:rPr>
          <w:rFonts w:ascii="Times" w:hAnsi="Times" w:cstheme="minorHAnsi"/>
          <w:sz w:val="24"/>
          <w:szCs w:val="24"/>
        </w:rPr>
        <w:t>a</w:t>
      </w:r>
      <w:r w:rsidR="00DD08BF">
        <w:rPr>
          <w:rFonts w:ascii="Times" w:hAnsi="Times" w:cstheme="minorHAnsi"/>
          <w:sz w:val="24"/>
          <w:szCs w:val="24"/>
        </w:rPr>
        <w:t xml:space="preserve"> fixture directed onto a highly reflective surface such as water</w:t>
      </w:r>
      <w:r w:rsidR="00F42555">
        <w:rPr>
          <w:rFonts w:ascii="Times" w:hAnsi="Times" w:cstheme="minorHAnsi"/>
          <w:sz w:val="24"/>
          <w:szCs w:val="24"/>
        </w:rPr>
        <w:t xml:space="preserve">, polished metal, </w:t>
      </w:r>
      <w:r w:rsidR="0018522F">
        <w:rPr>
          <w:rFonts w:ascii="Times" w:hAnsi="Times" w:cstheme="minorHAnsi"/>
          <w:sz w:val="24"/>
          <w:szCs w:val="24"/>
        </w:rPr>
        <w:t>or a</w:t>
      </w:r>
      <w:r w:rsidR="009B1AE9">
        <w:rPr>
          <w:rFonts w:ascii="Times" w:hAnsi="Times" w:cstheme="minorHAnsi"/>
          <w:sz w:val="24"/>
          <w:szCs w:val="24"/>
        </w:rPr>
        <w:t>ny</w:t>
      </w:r>
      <w:r w:rsidR="00A27E16">
        <w:rPr>
          <w:rFonts w:ascii="Times" w:hAnsi="Times" w:cstheme="minorHAnsi"/>
          <w:sz w:val="24"/>
          <w:szCs w:val="24"/>
        </w:rPr>
        <w:t xml:space="preserve"> surface with a high gloss finish</w:t>
      </w:r>
      <w:r w:rsidR="00EC28A2">
        <w:rPr>
          <w:rFonts w:ascii="Times" w:hAnsi="Times" w:cstheme="minorHAnsi"/>
          <w:sz w:val="24"/>
          <w:szCs w:val="24"/>
        </w:rPr>
        <w:t xml:space="preserve"> is encouraged to be the lowest level </w:t>
      </w:r>
      <w:r w:rsidR="00DE11E4">
        <w:rPr>
          <w:rFonts w:ascii="Times" w:hAnsi="Times" w:cstheme="minorHAnsi"/>
          <w:sz w:val="24"/>
          <w:szCs w:val="24"/>
        </w:rPr>
        <w:t xml:space="preserve">of light required </w:t>
      </w:r>
      <w:r w:rsidR="00036C66">
        <w:rPr>
          <w:rFonts w:ascii="Times" w:hAnsi="Times" w:cstheme="minorHAnsi"/>
          <w:sz w:val="24"/>
          <w:szCs w:val="24"/>
        </w:rPr>
        <w:t>to accommodate the purpose</w:t>
      </w:r>
      <w:r w:rsidR="00E65315">
        <w:rPr>
          <w:rFonts w:ascii="Times" w:hAnsi="Times" w:cstheme="minorHAnsi"/>
          <w:sz w:val="24"/>
          <w:szCs w:val="24"/>
        </w:rPr>
        <w:t>. The lumen output attributed to a fixture so directed onto a highly reflective surface</w:t>
      </w:r>
      <w:r w:rsidR="005670E4">
        <w:rPr>
          <w:rFonts w:ascii="Times" w:hAnsi="Times" w:cstheme="minorHAnsi"/>
          <w:sz w:val="24"/>
          <w:szCs w:val="24"/>
        </w:rPr>
        <w:t xml:space="preserve"> </w:t>
      </w:r>
      <w:r w:rsidR="00E65315">
        <w:rPr>
          <w:rFonts w:ascii="Times" w:hAnsi="Times" w:cstheme="minorHAnsi"/>
          <w:sz w:val="24"/>
          <w:szCs w:val="24"/>
        </w:rPr>
        <w:t>shall be double the amount defined in this article</w:t>
      </w:r>
      <w:r w:rsidR="005670E4">
        <w:rPr>
          <w:rFonts w:ascii="Times" w:hAnsi="Times" w:cstheme="minorHAnsi"/>
          <w:sz w:val="24"/>
          <w:szCs w:val="24"/>
        </w:rPr>
        <w:t xml:space="preserve"> for the purpose of calculating the lumens per net acre</w:t>
      </w:r>
      <w:r w:rsidR="009B1AE9">
        <w:rPr>
          <w:rFonts w:ascii="Times" w:hAnsi="Times" w:cstheme="minorHAnsi"/>
          <w:sz w:val="24"/>
          <w:szCs w:val="24"/>
        </w:rPr>
        <w:t>.</w:t>
      </w:r>
    </w:p>
    <w:p w14:paraId="392517CF" w14:textId="77777777" w:rsidR="00115862" w:rsidRPr="00923CB0" w:rsidRDefault="00115862" w:rsidP="00D9148C">
      <w:pPr>
        <w:pStyle w:val="NoSpacing"/>
        <w:ind w:left="450" w:hanging="450"/>
        <w:rPr>
          <w:rFonts w:ascii="Times" w:hAnsi="Times" w:cstheme="minorHAnsi"/>
          <w:sz w:val="24"/>
          <w:szCs w:val="24"/>
        </w:rPr>
      </w:pPr>
    </w:p>
    <w:p w14:paraId="5F0F3D09" w14:textId="77777777" w:rsidR="00176FE5" w:rsidRPr="00923CB0" w:rsidRDefault="00176FE5" w:rsidP="00D9148C">
      <w:pPr>
        <w:pStyle w:val="NoSpacing"/>
        <w:ind w:left="360" w:hanging="450"/>
        <w:rPr>
          <w:rFonts w:ascii="Times" w:hAnsi="Times" w:cstheme="minorHAnsi"/>
          <w:sz w:val="24"/>
          <w:szCs w:val="24"/>
        </w:rPr>
      </w:pPr>
      <w:r w:rsidRPr="00923CB0">
        <w:rPr>
          <w:rFonts w:ascii="Times" w:hAnsi="Times" w:cstheme="minorHAnsi"/>
          <w:sz w:val="24"/>
          <w:szCs w:val="24"/>
        </w:rPr>
        <w:t>(</w:t>
      </w:r>
      <w:proofErr w:type="spellStart"/>
      <w:r w:rsidR="006564B8" w:rsidRPr="00923CB0">
        <w:rPr>
          <w:rFonts w:ascii="Times" w:hAnsi="Times" w:cstheme="minorHAnsi"/>
          <w:sz w:val="24"/>
          <w:szCs w:val="24"/>
        </w:rPr>
        <w:t>i</w:t>
      </w:r>
      <w:proofErr w:type="spellEnd"/>
      <w:r w:rsidRPr="00923CB0">
        <w:rPr>
          <w:rFonts w:ascii="Times" w:hAnsi="Times" w:cstheme="minorHAnsi"/>
          <w:sz w:val="24"/>
          <w:szCs w:val="24"/>
        </w:rPr>
        <w:t>)</w:t>
      </w:r>
      <w:r w:rsidR="00B328A9" w:rsidRPr="00923CB0">
        <w:rPr>
          <w:rFonts w:ascii="Times" w:hAnsi="Times" w:cstheme="minorHAnsi"/>
          <w:sz w:val="24"/>
          <w:szCs w:val="24"/>
        </w:rPr>
        <w:tab/>
      </w:r>
      <w:r w:rsidR="00BE16D9" w:rsidRPr="00923CB0">
        <w:rPr>
          <w:rFonts w:ascii="Times" w:hAnsi="Times" w:cstheme="minorHAnsi"/>
          <w:sz w:val="24"/>
          <w:szCs w:val="24"/>
        </w:rPr>
        <w:t>Adaptive Control</w:t>
      </w:r>
      <w:r w:rsidR="00454839" w:rsidRPr="00923CB0">
        <w:rPr>
          <w:rFonts w:ascii="Times" w:hAnsi="Times" w:cstheme="minorHAnsi"/>
          <w:sz w:val="24"/>
          <w:szCs w:val="24"/>
        </w:rPr>
        <w:t>s</w:t>
      </w:r>
      <w:r w:rsidR="00BE16D9" w:rsidRPr="00923CB0">
        <w:rPr>
          <w:rFonts w:ascii="Times" w:hAnsi="Times" w:cstheme="minorHAnsi"/>
          <w:sz w:val="24"/>
          <w:szCs w:val="24"/>
        </w:rPr>
        <w:t xml:space="preserve">. </w:t>
      </w:r>
      <w:r w:rsidR="009F449D" w:rsidRPr="00923CB0">
        <w:rPr>
          <w:rFonts w:ascii="Times" w:hAnsi="Times" w:cstheme="minorHAnsi"/>
          <w:sz w:val="24"/>
          <w:szCs w:val="24"/>
        </w:rPr>
        <w:t>All new p</w:t>
      </w:r>
      <w:r w:rsidRPr="00923CB0">
        <w:rPr>
          <w:rFonts w:ascii="Times" w:hAnsi="Times" w:cstheme="minorHAnsi"/>
          <w:sz w:val="24"/>
          <w:szCs w:val="24"/>
        </w:rPr>
        <w:t>ublicly owned lights, including streetlights, will incorporate adaptive controls (</w:t>
      </w:r>
      <w:r w:rsidRPr="00923CB0">
        <w:rPr>
          <w:rFonts w:ascii="Times" w:hAnsi="Times" w:cstheme="minorHAnsi"/>
          <w:i/>
          <w:sz w:val="24"/>
          <w:szCs w:val="24"/>
        </w:rPr>
        <w:t>e.g.</w:t>
      </w:r>
      <w:r w:rsidRPr="00923CB0">
        <w:rPr>
          <w:rFonts w:ascii="Times" w:hAnsi="Times" w:cstheme="minorHAnsi"/>
          <w:sz w:val="24"/>
          <w:szCs w:val="24"/>
        </w:rPr>
        <w:t>, timers, motion-sensors, and light-sensitive switches) to actively regulate the emission of light from light fixtures</w:t>
      </w:r>
      <w:r w:rsidR="009F449D" w:rsidRPr="00923CB0">
        <w:rPr>
          <w:rFonts w:ascii="Times" w:hAnsi="Times" w:cstheme="minorHAnsi"/>
          <w:sz w:val="24"/>
          <w:szCs w:val="24"/>
        </w:rPr>
        <w:t xml:space="preserve"> such that the lighting of areas is restricted to times, places and amounts required for safe occupancy.</w:t>
      </w:r>
    </w:p>
    <w:p w14:paraId="66A55E21" w14:textId="77777777" w:rsidR="00115862" w:rsidRPr="00923CB0" w:rsidRDefault="00115862" w:rsidP="00D9148C">
      <w:pPr>
        <w:pStyle w:val="NoSpacing"/>
        <w:ind w:left="360" w:hanging="450"/>
        <w:rPr>
          <w:rFonts w:ascii="Times" w:hAnsi="Times" w:cstheme="minorHAnsi"/>
          <w:sz w:val="24"/>
          <w:szCs w:val="24"/>
        </w:rPr>
      </w:pPr>
    </w:p>
    <w:p w14:paraId="71190C59" w14:textId="77777777" w:rsidR="00AC4FB8" w:rsidRPr="00923CB0" w:rsidRDefault="0021289E" w:rsidP="00D9148C">
      <w:pPr>
        <w:pStyle w:val="NoSpacing"/>
        <w:ind w:left="360" w:hanging="450"/>
        <w:rPr>
          <w:rFonts w:ascii="Times" w:hAnsi="Times" w:cstheme="minorHAnsi"/>
          <w:sz w:val="24"/>
          <w:szCs w:val="24"/>
        </w:rPr>
      </w:pPr>
      <w:r w:rsidRPr="00923CB0">
        <w:rPr>
          <w:rFonts w:ascii="Times" w:hAnsi="Times" w:cstheme="minorHAnsi"/>
          <w:sz w:val="24"/>
          <w:szCs w:val="24"/>
        </w:rPr>
        <w:lastRenderedPageBreak/>
        <w:t>(</w:t>
      </w:r>
      <w:r w:rsidR="006564B8" w:rsidRPr="00923CB0">
        <w:rPr>
          <w:rFonts w:ascii="Times" w:hAnsi="Times" w:cstheme="minorHAnsi"/>
          <w:sz w:val="24"/>
          <w:szCs w:val="24"/>
        </w:rPr>
        <w:t>j</w:t>
      </w:r>
      <w:r w:rsidRPr="00923CB0">
        <w:rPr>
          <w:rFonts w:ascii="Times" w:hAnsi="Times" w:cstheme="minorHAnsi"/>
          <w:sz w:val="24"/>
          <w:szCs w:val="24"/>
        </w:rPr>
        <w:t>)</w:t>
      </w:r>
      <w:r w:rsidR="00B328A9" w:rsidRPr="00923CB0">
        <w:rPr>
          <w:rFonts w:ascii="Times" w:hAnsi="Times" w:cstheme="minorHAnsi"/>
          <w:sz w:val="24"/>
          <w:szCs w:val="24"/>
        </w:rPr>
        <w:tab/>
      </w:r>
      <w:r w:rsidR="00AC4FB8" w:rsidRPr="00923CB0">
        <w:rPr>
          <w:rFonts w:ascii="Times" w:hAnsi="Times" w:cstheme="minorHAnsi"/>
          <w:sz w:val="24"/>
          <w:szCs w:val="24"/>
        </w:rPr>
        <w:t>Flagpoles. Property owners are encouraged to not illuminate flagpoles at night, but rather to hoist flags after dawn and lower flags before sunset. If flags are illuminated at night, lighting of up to a total of two (2) flags per property is permitted with the following conditions:</w:t>
      </w:r>
    </w:p>
    <w:p w14:paraId="68FBB5E7" w14:textId="77777777" w:rsidR="00B42FC0" w:rsidRPr="00923CB0" w:rsidRDefault="00B42FC0" w:rsidP="00B328A9">
      <w:pPr>
        <w:ind w:left="360" w:hanging="360"/>
        <w:rPr>
          <w:rFonts w:ascii="Times" w:hAnsi="Times" w:cstheme="minorHAnsi"/>
        </w:rPr>
      </w:pPr>
    </w:p>
    <w:p w14:paraId="1B7E5DA0" w14:textId="77777777" w:rsidR="00AC4FB8" w:rsidRPr="00923CB0" w:rsidRDefault="00AC4FB8" w:rsidP="00E953B8">
      <w:pPr>
        <w:ind w:left="720" w:hanging="450"/>
        <w:rPr>
          <w:rFonts w:ascii="Times" w:hAnsi="Times" w:cstheme="minorHAnsi"/>
        </w:rPr>
      </w:pPr>
      <w:r w:rsidRPr="00923CB0">
        <w:rPr>
          <w:rFonts w:ascii="Times" w:hAnsi="Times" w:cstheme="minorHAnsi"/>
        </w:rPr>
        <w:t>(1)</w:t>
      </w:r>
      <w:r w:rsidR="00B328A9" w:rsidRPr="00923CB0">
        <w:rPr>
          <w:rFonts w:ascii="Times" w:hAnsi="Times" w:cstheme="minorHAnsi"/>
        </w:rPr>
        <w:tab/>
      </w:r>
      <w:r w:rsidRPr="00923CB0">
        <w:rPr>
          <w:rFonts w:ascii="Times" w:hAnsi="Times" w:cstheme="minorHAnsi"/>
        </w:rPr>
        <w:t>Flagpoles with a height greater than 20 feet above ground level shall be illuminated only from above. This may be achieved by utilizing a luminaire attached to the top of the flagpole or a luminaire mounted above the top of the flagpole on a structure within fifteen (15) feet of the flagpole</w:t>
      </w:r>
      <w:r w:rsidR="0053492C" w:rsidRPr="00923CB0">
        <w:rPr>
          <w:rFonts w:ascii="Times" w:hAnsi="Times" w:cstheme="minorHAnsi"/>
        </w:rPr>
        <w:t xml:space="preserve"> and must comply with all sections of this article</w:t>
      </w:r>
      <w:r w:rsidRPr="00923CB0">
        <w:rPr>
          <w:rFonts w:ascii="Times" w:hAnsi="Times" w:cstheme="minorHAnsi"/>
        </w:rPr>
        <w:t>.</w:t>
      </w:r>
      <w:r w:rsidR="0053492C" w:rsidRPr="00923CB0">
        <w:rPr>
          <w:rFonts w:ascii="Times" w:hAnsi="Times" w:cstheme="minorHAnsi"/>
        </w:rPr>
        <w:t xml:space="preserve"> The total light output from any luminaire mounted on top of or above a flagpole shall not exceed 800 lumens. </w:t>
      </w:r>
    </w:p>
    <w:p w14:paraId="59DA7C85" w14:textId="77777777" w:rsidR="00A07516" w:rsidRPr="00923CB0" w:rsidRDefault="00A07516" w:rsidP="00E953B8">
      <w:pPr>
        <w:ind w:left="720" w:hanging="450"/>
        <w:rPr>
          <w:rFonts w:ascii="Times" w:hAnsi="Times" w:cstheme="minorHAnsi"/>
        </w:rPr>
      </w:pPr>
    </w:p>
    <w:p w14:paraId="2DE7D967" w14:textId="77777777" w:rsidR="00A07516" w:rsidRPr="00923CB0" w:rsidRDefault="00AC4FB8" w:rsidP="00E953B8">
      <w:pPr>
        <w:ind w:left="720" w:hanging="450"/>
        <w:rPr>
          <w:rFonts w:ascii="Times" w:hAnsi="Times" w:cstheme="minorHAnsi"/>
        </w:rPr>
      </w:pPr>
      <w:r w:rsidRPr="00923CB0">
        <w:rPr>
          <w:rFonts w:ascii="Times" w:hAnsi="Times" w:cstheme="minorHAnsi"/>
        </w:rPr>
        <w:t>(2)</w:t>
      </w:r>
      <w:r w:rsidR="00B328A9" w:rsidRPr="00923CB0">
        <w:rPr>
          <w:rFonts w:ascii="Times" w:hAnsi="Times" w:cstheme="minorHAnsi"/>
        </w:rPr>
        <w:tab/>
      </w:r>
      <w:r w:rsidR="00E033EE" w:rsidRPr="00923CB0">
        <w:rPr>
          <w:rFonts w:ascii="Times" w:hAnsi="Times" w:cstheme="minorHAnsi"/>
        </w:rPr>
        <w:t xml:space="preserve">Flagpoles with a height equal to or less than twenty (20) feet above ground level may be illuminated from below. If ground-level illumination is used, flagpoles may be illuminated with up to two (2) </w:t>
      </w:r>
      <w:r w:rsidR="002833FF" w:rsidRPr="00923CB0">
        <w:rPr>
          <w:rFonts w:ascii="Times" w:hAnsi="Times" w:cstheme="minorHAnsi"/>
        </w:rPr>
        <w:t>spotlight type</w:t>
      </w:r>
      <w:r w:rsidR="00E033EE" w:rsidRPr="00923CB0">
        <w:rPr>
          <w:rFonts w:ascii="Times" w:hAnsi="Times" w:cstheme="minorHAnsi"/>
        </w:rPr>
        <w:t xml:space="preserve"> luminaires, utilizing shields or diffusers to reduce glare, whose maximum combined lumen output is 75 lumens per linear foot of pole height, measured from the level of the luminaire above grade to the top of the flagpole. Luminaires are to be mounted so that their lenses are perpendicular to the flagpole and the light output points directly toward the flag(s).</w:t>
      </w:r>
    </w:p>
    <w:p w14:paraId="328C0B27" w14:textId="77777777" w:rsidR="00D9148C" w:rsidRPr="00923CB0" w:rsidRDefault="00D9148C" w:rsidP="00E953B8">
      <w:pPr>
        <w:ind w:left="360" w:hanging="360"/>
        <w:rPr>
          <w:rFonts w:ascii="Times" w:hAnsi="Times" w:cstheme="minorHAnsi"/>
        </w:rPr>
      </w:pPr>
    </w:p>
    <w:p w14:paraId="41949CA0" w14:textId="77777777" w:rsidR="00444579" w:rsidRPr="00923CB0" w:rsidRDefault="00444579" w:rsidP="00D9148C">
      <w:pPr>
        <w:ind w:left="450" w:hanging="360"/>
        <w:rPr>
          <w:rFonts w:ascii="Times" w:hAnsi="Times" w:cstheme="minorHAnsi"/>
        </w:rPr>
      </w:pPr>
      <w:r w:rsidRPr="00923CB0">
        <w:rPr>
          <w:rFonts w:ascii="Times" w:hAnsi="Times" w:cstheme="minorHAnsi"/>
        </w:rPr>
        <w:t>(</w:t>
      </w:r>
      <w:r w:rsidR="006564B8" w:rsidRPr="00923CB0">
        <w:rPr>
          <w:rFonts w:ascii="Times" w:hAnsi="Times" w:cstheme="minorHAnsi"/>
        </w:rPr>
        <w:t>k</w:t>
      </w:r>
      <w:r w:rsidRPr="00923CB0">
        <w:rPr>
          <w:rFonts w:ascii="Times" w:hAnsi="Times" w:cstheme="minorHAnsi"/>
        </w:rPr>
        <w:t>)</w:t>
      </w:r>
      <w:r w:rsidR="00E953B8" w:rsidRPr="00923CB0">
        <w:rPr>
          <w:rFonts w:ascii="Times" w:hAnsi="Times" w:cstheme="minorHAnsi"/>
        </w:rPr>
        <w:tab/>
      </w:r>
      <w:r w:rsidRPr="00923CB0">
        <w:rPr>
          <w:rFonts w:ascii="Times" w:hAnsi="Times" w:cstheme="minorHAnsi"/>
        </w:rPr>
        <w:t>Prohibitions. The use of the follow types of outdoor lighting are prohibited</w:t>
      </w:r>
      <w:r w:rsidR="00E42873" w:rsidRPr="00923CB0">
        <w:rPr>
          <w:rFonts w:ascii="Times" w:hAnsi="Times" w:cstheme="minorHAnsi"/>
        </w:rPr>
        <w:t>, except as specifically exempted here or elsewhere in this article</w:t>
      </w:r>
      <w:r w:rsidRPr="00923CB0">
        <w:rPr>
          <w:rFonts w:ascii="Times" w:hAnsi="Times" w:cstheme="minorHAnsi"/>
        </w:rPr>
        <w:t>.</w:t>
      </w:r>
    </w:p>
    <w:p w14:paraId="7D498E92" w14:textId="77777777" w:rsidR="005D4A67" w:rsidRPr="00923CB0" w:rsidRDefault="00444579" w:rsidP="005D4A67">
      <w:pPr>
        <w:pStyle w:val="list1"/>
        <w:spacing w:after="0"/>
        <w:ind w:left="432"/>
        <w:rPr>
          <w:rFonts w:ascii="Times" w:hAnsi="Times" w:cstheme="minorHAnsi"/>
          <w:sz w:val="24"/>
          <w:szCs w:val="24"/>
        </w:rPr>
      </w:pPr>
      <w:r w:rsidRPr="00923CB0">
        <w:rPr>
          <w:rFonts w:ascii="Times" w:hAnsi="Times" w:cstheme="minorHAnsi"/>
          <w:sz w:val="24"/>
          <w:szCs w:val="24"/>
        </w:rPr>
        <w:tab/>
      </w:r>
    </w:p>
    <w:p w14:paraId="09EF7F30" w14:textId="77777777" w:rsidR="005D4A67" w:rsidRPr="00923CB0" w:rsidRDefault="00444579" w:rsidP="00D9148C">
      <w:pPr>
        <w:pStyle w:val="list1"/>
        <w:spacing w:after="0"/>
        <w:ind w:left="900"/>
        <w:rPr>
          <w:rFonts w:ascii="Times" w:hAnsi="Times" w:cstheme="minorHAnsi"/>
          <w:sz w:val="24"/>
          <w:szCs w:val="24"/>
        </w:rPr>
      </w:pPr>
      <w:r w:rsidRPr="00923CB0">
        <w:rPr>
          <w:rFonts w:ascii="Times" w:hAnsi="Times" w:cstheme="minorHAnsi"/>
          <w:sz w:val="24"/>
          <w:szCs w:val="24"/>
        </w:rPr>
        <w:t>(1)</w:t>
      </w:r>
      <w:r w:rsidR="005D4A67" w:rsidRPr="00923CB0">
        <w:rPr>
          <w:rFonts w:ascii="Times" w:hAnsi="Times" w:cstheme="minorHAnsi"/>
          <w:sz w:val="24"/>
          <w:szCs w:val="24"/>
        </w:rPr>
        <w:tab/>
      </w:r>
      <w:r w:rsidRPr="00923CB0">
        <w:rPr>
          <w:rFonts w:ascii="Times" w:hAnsi="Times" w:cstheme="minorHAnsi"/>
          <w:sz w:val="24"/>
          <w:szCs w:val="24"/>
        </w:rPr>
        <w:t>Sag-lens or drop lens fixtures.</w:t>
      </w:r>
    </w:p>
    <w:p w14:paraId="43EF0990" w14:textId="77777777" w:rsidR="005D4A67" w:rsidRPr="00923CB0" w:rsidRDefault="005D4A67" w:rsidP="00D9148C">
      <w:pPr>
        <w:pStyle w:val="list1"/>
        <w:spacing w:after="0"/>
        <w:ind w:left="900"/>
        <w:rPr>
          <w:rFonts w:ascii="Times" w:hAnsi="Times" w:cstheme="minorHAnsi"/>
          <w:sz w:val="24"/>
          <w:szCs w:val="24"/>
        </w:rPr>
      </w:pPr>
    </w:p>
    <w:p w14:paraId="444EAAD6" w14:textId="77777777" w:rsidR="005D4A67" w:rsidRPr="00923CB0" w:rsidRDefault="00444579" w:rsidP="00D9148C">
      <w:pPr>
        <w:pStyle w:val="list1"/>
        <w:spacing w:after="0"/>
        <w:ind w:left="900"/>
        <w:rPr>
          <w:rFonts w:ascii="Times" w:hAnsi="Times" w:cstheme="minorHAnsi"/>
          <w:sz w:val="24"/>
          <w:szCs w:val="24"/>
        </w:rPr>
      </w:pPr>
      <w:r w:rsidRPr="00923CB0">
        <w:rPr>
          <w:rFonts w:ascii="Times" w:hAnsi="Times" w:cstheme="minorHAnsi"/>
          <w:sz w:val="24"/>
          <w:szCs w:val="24"/>
        </w:rPr>
        <w:t>(2)</w:t>
      </w:r>
      <w:r w:rsidR="005D4A67" w:rsidRPr="00923CB0">
        <w:rPr>
          <w:rFonts w:ascii="Times" w:hAnsi="Times" w:cstheme="minorHAnsi"/>
          <w:sz w:val="24"/>
          <w:szCs w:val="24"/>
        </w:rPr>
        <w:tab/>
      </w:r>
      <w:r w:rsidRPr="00923CB0">
        <w:rPr>
          <w:rFonts w:ascii="Times" w:hAnsi="Times" w:cstheme="minorHAnsi"/>
          <w:sz w:val="24"/>
          <w:szCs w:val="24"/>
        </w:rPr>
        <w:t>Any luminaire that uses mercury vapor lamps.</w:t>
      </w:r>
    </w:p>
    <w:p w14:paraId="18FC9F33" w14:textId="77777777" w:rsidR="005D4A67" w:rsidRPr="00923CB0" w:rsidRDefault="005D4A67" w:rsidP="00D9148C">
      <w:pPr>
        <w:pStyle w:val="list1"/>
        <w:spacing w:after="0"/>
        <w:ind w:left="900"/>
        <w:rPr>
          <w:rFonts w:ascii="Times" w:hAnsi="Times" w:cstheme="minorHAnsi"/>
          <w:sz w:val="24"/>
          <w:szCs w:val="24"/>
        </w:rPr>
      </w:pPr>
    </w:p>
    <w:p w14:paraId="2E7417A2" w14:textId="77777777" w:rsidR="00B328A9" w:rsidRPr="00923CB0" w:rsidRDefault="00444579" w:rsidP="00D9148C">
      <w:pPr>
        <w:pStyle w:val="list1"/>
        <w:spacing w:after="0"/>
        <w:ind w:left="900"/>
        <w:rPr>
          <w:rFonts w:ascii="Times" w:hAnsi="Times" w:cstheme="minorHAnsi"/>
          <w:sz w:val="24"/>
          <w:szCs w:val="24"/>
        </w:rPr>
      </w:pPr>
      <w:r w:rsidRPr="00923CB0">
        <w:rPr>
          <w:rFonts w:ascii="Times" w:hAnsi="Times" w:cstheme="minorHAnsi"/>
          <w:sz w:val="24"/>
          <w:szCs w:val="24"/>
        </w:rPr>
        <w:t>(3)</w:t>
      </w:r>
      <w:r w:rsidR="005D4A67" w:rsidRPr="00923CB0">
        <w:rPr>
          <w:rFonts w:ascii="Times" w:hAnsi="Times" w:cstheme="minorHAnsi"/>
          <w:sz w:val="24"/>
          <w:szCs w:val="24"/>
        </w:rPr>
        <w:tab/>
      </w:r>
      <w:r w:rsidRPr="00923CB0">
        <w:rPr>
          <w:rFonts w:ascii="Times" w:hAnsi="Times" w:cstheme="minorHAnsi"/>
          <w:sz w:val="24"/>
          <w:szCs w:val="24"/>
        </w:rPr>
        <w:t>Searchlights, skybeams, and similar lighting, except as required by response</w:t>
      </w:r>
    </w:p>
    <w:p w14:paraId="36BB6CDB" w14:textId="77777777" w:rsidR="00444579" w:rsidRPr="00923CB0" w:rsidRDefault="00B328A9" w:rsidP="00D9148C">
      <w:pPr>
        <w:pStyle w:val="list1"/>
        <w:spacing w:after="0"/>
        <w:ind w:left="900" w:hanging="450"/>
        <w:rPr>
          <w:rFonts w:ascii="Times" w:hAnsi="Times" w:cstheme="minorHAnsi"/>
          <w:sz w:val="24"/>
          <w:szCs w:val="24"/>
        </w:rPr>
      </w:pPr>
      <w:r w:rsidRPr="00923CB0">
        <w:rPr>
          <w:rFonts w:ascii="Times" w:hAnsi="Times" w:cstheme="minorHAnsi"/>
          <w:sz w:val="24"/>
          <w:szCs w:val="24"/>
        </w:rPr>
        <w:tab/>
      </w:r>
      <w:r w:rsidR="00444579" w:rsidRPr="00923CB0">
        <w:rPr>
          <w:rFonts w:ascii="Times" w:hAnsi="Times" w:cstheme="minorHAnsi"/>
          <w:sz w:val="24"/>
          <w:szCs w:val="24"/>
        </w:rPr>
        <w:t>personnel during emergency conditions</w:t>
      </w:r>
      <w:r w:rsidR="00E42873" w:rsidRPr="00923CB0">
        <w:rPr>
          <w:rFonts w:ascii="Times" w:hAnsi="Times" w:cstheme="minorHAnsi"/>
          <w:sz w:val="24"/>
          <w:szCs w:val="24"/>
        </w:rPr>
        <w:t>.</w:t>
      </w:r>
    </w:p>
    <w:p w14:paraId="4F4BE094" w14:textId="77777777" w:rsidR="005D4A67" w:rsidRPr="00923CB0" w:rsidRDefault="00E42873" w:rsidP="00D9148C">
      <w:pPr>
        <w:pStyle w:val="list1"/>
        <w:spacing w:after="0"/>
        <w:ind w:left="900" w:hanging="450"/>
        <w:rPr>
          <w:rFonts w:ascii="Times" w:hAnsi="Times" w:cstheme="minorHAnsi"/>
          <w:sz w:val="24"/>
          <w:szCs w:val="24"/>
        </w:rPr>
      </w:pPr>
      <w:r w:rsidRPr="00923CB0">
        <w:rPr>
          <w:rFonts w:ascii="Times" w:hAnsi="Times" w:cstheme="minorHAnsi"/>
          <w:sz w:val="24"/>
          <w:szCs w:val="24"/>
        </w:rPr>
        <w:tab/>
      </w:r>
    </w:p>
    <w:p w14:paraId="2CF3717F" w14:textId="77777777" w:rsidR="00F409E0" w:rsidRPr="00923CB0" w:rsidRDefault="00E42873" w:rsidP="00D9148C">
      <w:pPr>
        <w:pStyle w:val="list1"/>
        <w:spacing w:after="0"/>
        <w:ind w:left="900" w:hanging="450"/>
        <w:rPr>
          <w:rFonts w:ascii="Times" w:hAnsi="Times" w:cstheme="minorHAnsi"/>
          <w:sz w:val="24"/>
          <w:szCs w:val="24"/>
        </w:rPr>
      </w:pPr>
      <w:r w:rsidRPr="00923CB0">
        <w:rPr>
          <w:rFonts w:ascii="Times" w:hAnsi="Times" w:cstheme="minorHAnsi"/>
          <w:sz w:val="24"/>
          <w:szCs w:val="24"/>
        </w:rPr>
        <w:t>(4)</w:t>
      </w:r>
      <w:r w:rsidR="005D4A67" w:rsidRPr="00923CB0">
        <w:rPr>
          <w:rFonts w:ascii="Times" w:hAnsi="Times" w:cstheme="minorHAnsi"/>
          <w:sz w:val="24"/>
          <w:szCs w:val="24"/>
        </w:rPr>
        <w:tab/>
      </w:r>
      <w:r w:rsidRPr="00923CB0">
        <w:rPr>
          <w:rFonts w:ascii="Times" w:hAnsi="Times" w:cstheme="minorHAnsi"/>
          <w:sz w:val="24"/>
          <w:szCs w:val="24"/>
        </w:rPr>
        <w:t xml:space="preserve">Any light that dynamically varies its output by intermittently fading, flashing, blinking, or rotating. This type of lighting includes strobe lighting. </w:t>
      </w:r>
    </w:p>
    <w:p w14:paraId="1255E5EA" w14:textId="77777777" w:rsidR="00A07516" w:rsidRPr="00923CB0" w:rsidRDefault="00A07516" w:rsidP="00A07516">
      <w:pPr>
        <w:pStyle w:val="list1"/>
        <w:spacing w:after="0"/>
        <w:ind w:left="432"/>
        <w:rPr>
          <w:rFonts w:ascii="Times" w:hAnsi="Times" w:cstheme="minorHAnsi"/>
          <w:sz w:val="24"/>
          <w:szCs w:val="24"/>
        </w:rPr>
      </w:pPr>
    </w:p>
    <w:p w14:paraId="0461EE25" w14:textId="64542B1F" w:rsidR="0021289E" w:rsidRDefault="00F409E0" w:rsidP="00F95D94">
      <w:pPr>
        <w:pStyle w:val="list1"/>
        <w:spacing w:after="0"/>
        <w:ind w:left="450" w:hanging="450"/>
        <w:rPr>
          <w:rFonts w:ascii="Times" w:hAnsi="Times" w:cstheme="minorHAnsi"/>
          <w:sz w:val="24"/>
          <w:szCs w:val="24"/>
        </w:rPr>
      </w:pPr>
      <w:r w:rsidRPr="00923CB0">
        <w:rPr>
          <w:rFonts w:ascii="Times" w:hAnsi="Times" w:cstheme="minorHAnsi"/>
          <w:sz w:val="24"/>
          <w:szCs w:val="24"/>
        </w:rPr>
        <w:t>(</w:t>
      </w:r>
      <w:r w:rsidR="006564B8" w:rsidRPr="00923CB0">
        <w:rPr>
          <w:rFonts w:ascii="Times" w:hAnsi="Times" w:cstheme="minorHAnsi"/>
          <w:sz w:val="24"/>
          <w:szCs w:val="24"/>
        </w:rPr>
        <w:t>l</w:t>
      </w:r>
      <w:r w:rsidRPr="00923CB0">
        <w:rPr>
          <w:rFonts w:ascii="Times" w:hAnsi="Times" w:cstheme="minorHAnsi"/>
          <w:sz w:val="24"/>
          <w:szCs w:val="24"/>
        </w:rPr>
        <w:t>)</w:t>
      </w:r>
      <w:r w:rsidR="00D9148C" w:rsidRPr="00923CB0">
        <w:rPr>
          <w:rFonts w:ascii="Times" w:hAnsi="Times" w:cstheme="minorHAnsi"/>
          <w:sz w:val="24"/>
          <w:szCs w:val="24"/>
        </w:rPr>
        <w:tab/>
      </w:r>
      <w:r w:rsidRPr="00923CB0">
        <w:rPr>
          <w:rFonts w:ascii="Times" w:hAnsi="Times" w:cstheme="minorHAnsi"/>
          <w:sz w:val="24"/>
          <w:szCs w:val="24"/>
        </w:rPr>
        <w:t xml:space="preserve">Warranting. New installations of outdoor lighting will only be installed on public properties and right-of-way upon determination by the City Administrator that a public safety hazard exists in the area to be lit, and that the hazard can only be effectively mitigated </w:t>
      </w:r>
      <w:proofErr w:type="gramStart"/>
      <w:r w:rsidRPr="00923CB0">
        <w:rPr>
          <w:rFonts w:ascii="Times" w:hAnsi="Times" w:cstheme="minorHAnsi"/>
          <w:sz w:val="24"/>
          <w:szCs w:val="24"/>
        </w:rPr>
        <w:t>through the use of</w:t>
      </w:r>
      <w:proofErr w:type="gramEnd"/>
      <w:r w:rsidRPr="00923CB0">
        <w:rPr>
          <w:rFonts w:ascii="Times" w:hAnsi="Times" w:cstheme="minorHAnsi"/>
          <w:sz w:val="24"/>
          <w:szCs w:val="24"/>
        </w:rPr>
        <w:t xml:space="preserve"> outdoor lighting and not through some other passive means, such as reflectorized roadway paint or markers.</w:t>
      </w:r>
    </w:p>
    <w:p w14:paraId="0914B1DF" w14:textId="77777777" w:rsidR="006C15A6" w:rsidRDefault="006C15A6" w:rsidP="00F95D94">
      <w:pPr>
        <w:pStyle w:val="list1"/>
        <w:spacing w:after="0"/>
        <w:ind w:left="450" w:hanging="450"/>
        <w:rPr>
          <w:rFonts w:ascii="Times" w:hAnsi="Times" w:cstheme="minorHAnsi"/>
          <w:sz w:val="24"/>
          <w:szCs w:val="24"/>
        </w:rPr>
      </w:pPr>
    </w:p>
    <w:p w14:paraId="65A927F1" w14:textId="0D9890B1" w:rsidR="006C15A6" w:rsidRPr="00923CB0" w:rsidRDefault="006C15A6" w:rsidP="006C15A6">
      <w:pPr>
        <w:rPr>
          <w:rFonts w:ascii="Times" w:hAnsi="Times" w:cstheme="minorHAnsi"/>
        </w:rPr>
      </w:pPr>
      <w:r w:rsidRPr="00923CB0">
        <w:rPr>
          <w:rFonts w:ascii="Times" w:hAnsi="Times" w:cstheme="minorHAnsi"/>
        </w:rPr>
        <w:t xml:space="preserve">Sec. </w:t>
      </w:r>
      <w:r>
        <w:rPr>
          <w:rFonts w:ascii="Times" w:hAnsi="Times" w:cstheme="minorHAnsi"/>
        </w:rPr>
        <w:t>XX.XX.00</w:t>
      </w:r>
      <w:r w:rsidR="00A84D57">
        <w:rPr>
          <w:rFonts w:ascii="Times" w:hAnsi="Times" w:cstheme="minorHAnsi"/>
        </w:rPr>
        <w:t>5</w:t>
      </w:r>
      <w:r w:rsidRPr="00923CB0">
        <w:rPr>
          <w:rFonts w:ascii="Times" w:hAnsi="Times" w:cstheme="minorHAnsi"/>
        </w:rPr>
        <w:t xml:space="preserve">. - Sign illumination. </w:t>
      </w:r>
    </w:p>
    <w:p w14:paraId="256E2FE1" w14:textId="77777777" w:rsidR="006C15A6" w:rsidRPr="00923CB0" w:rsidRDefault="006C15A6" w:rsidP="006C15A6">
      <w:pPr>
        <w:pStyle w:val="list0"/>
        <w:spacing w:after="0"/>
        <w:rPr>
          <w:rFonts w:ascii="Times" w:hAnsi="Times" w:cstheme="minorHAnsi"/>
          <w:sz w:val="24"/>
          <w:szCs w:val="24"/>
        </w:rPr>
      </w:pPr>
    </w:p>
    <w:p w14:paraId="0F2F90BA" w14:textId="77777777" w:rsidR="006C15A6" w:rsidRPr="00923CB0" w:rsidRDefault="006C15A6" w:rsidP="006C15A6">
      <w:pPr>
        <w:pStyle w:val="list0"/>
        <w:spacing w:after="0"/>
        <w:rPr>
          <w:rFonts w:ascii="Times" w:hAnsi="Times" w:cstheme="minorHAnsi"/>
          <w:sz w:val="24"/>
          <w:szCs w:val="24"/>
        </w:rPr>
      </w:pPr>
      <w:r w:rsidRPr="00923CB0">
        <w:rPr>
          <w:rFonts w:ascii="Times" w:hAnsi="Times" w:cstheme="minorHAnsi"/>
          <w:sz w:val="24"/>
          <w:szCs w:val="24"/>
        </w:rPr>
        <w:t xml:space="preserve">(a) </w:t>
      </w:r>
      <w:r w:rsidRPr="00923CB0">
        <w:rPr>
          <w:rFonts w:ascii="Times" w:hAnsi="Times" w:cstheme="minorHAnsi"/>
          <w:sz w:val="24"/>
          <w:szCs w:val="24"/>
        </w:rPr>
        <w:tab/>
        <w:t xml:space="preserve">All permanent signs may be non-illuminated, illuminated by internal, internal indirect (halo), or lit by external indirect illumination, unless otherwise specified. All illuminated signs shall be extinguished at 11:00 p.m. or within one (1) hour of the end of normal business hours, whichever occurs later. All sign illumination must comply with the correlated color temperature (CCT) requirements of this article. </w:t>
      </w:r>
    </w:p>
    <w:p w14:paraId="2ECFD5B6" w14:textId="77777777" w:rsidR="006C15A6" w:rsidRPr="00923CB0" w:rsidRDefault="006C15A6" w:rsidP="006C15A6">
      <w:pPr>
        <w:pStyle w:val="list0"/>
        <w:spacing w:after="0"/>
        <w:rPr>
          <w:rFonts w:ascii="Times" w:hAnsi="Times" w:cstheme="minorHAnsi"/>
          <w:sz w:val="24"/>
          <w:szCs w:val="24"/>
        </w:rPr>
      </w:pPr>
    </w:p>
    <w:p w14:paraId="76466C0C" w14:textId="77777777" w:rsidR="006C15A6" w:rsidRPr="00923CB0" w:rsidRDefault="006C15A6" w:rsidP="006C15A6">
      <w:pPr>
        <w:pStyle w:val="list0"/>
        <w:spacing w:after="0"/>
        <w:rPr>
          <w:rFonts w:ascii="Times" w:hAnsi="Times" w:cstheme="minorHAnsi"/>
          <w:sz w:val="24"/>
          <w:szCs w:val="24"/>
        </w:rPr>
      </w:pPr>
      <w:r w:rsidRPr="00923CB0">
        <w:rPr>
          <w:rFonts w:ascii="Times" w:hAnsi="Times" w:cstheme="minorHAnsi"/>
          <w:sz w:val="24"/>
          <w:szCs w:val="24"/>
        </w:rPr>
        <w:lastRenderedPageBreak/>
        <w:t>(b)</w:t>
      </w:r>
      <w:r w:rsidRPr="00923CB0">
        <w:rPr>
          <w:rFonts w:ascii="Times" w:hAnsi="Times" w:cstheme="minorHAnsi"/>
          <w:sz w:val="24"/>
          <w:szCs w:val="24"/>
        </w:rPr>
        <w:tab/>
        <w:t xml:space="preserve">Top-down lighting. Externally illuminated signs shall be lit only from the top of the sign, with fully shielded luminaires designed and installed to prevent light from spilling beyond the physical edges of the sign. </w:t>
      </w:r>
    </w:p>
    <w:p w14:paraId="06AC0CC3" w14:textId="77777777" w:rsidR="006C15A6" w:rsidRPr="00923CB0" w:rsidRDefault="006C15A6" w:rsidP="006C15A6">
      <w:pPr>
        <w:pStyle w:val="NoSpacing"/>
        <w:ind w:left="450" w:hanging="450"/>
        <w:rPr>
          <w:rFonts w:ascii="Times" w:hAnsi="Times" w:cstheme="minorHAnsi"/>
          <w:sz w:val="24"/>
          <w:szCs w:val="24"/>
        </w:rPr>
      </w:pPr>
    </w:p>
    <w:p w14:paraId="117246D2" w14:textId="77777777" w:rsidR="006C15A6" w:rsidRPr="00923CB0" w:rsidRDefault="006C15A6" w:rsidP="006C15A6">
      <w:pPr>
        <w:pStyle w:val="NoSpacing"/>
        <w:ind w:left="450" w:hanging="450"/>
        <w:rPr>
          <w:rFonts w:ascii="Times" w:hAnsi="Times" w:cstheme="minorHAnsi"/>
          <w:sz w:val="24"/>
          <w:szCs w:val="24"/>
        </w:rPr>
      </w:pPr>
      <w:r w:rsidRPr="00923CB0">
        <w:rPr>
          <w:rFonts w:ascii="Times" w:hAnsi="Times" w:cstheme="minorHAnsi"/>
          <w:sz w:val="24"/>
          <w:szCs w:val="24"/>
        </w:rPr>
        <w:t>(c)</w:t>
      </w:r>
      <w:r w:rsidRPr="00923CB0">
        <w:rPr>
          <w:rFonts w:ascii="Times" w:hAnsi="Times" w:cstheme="minorHAnsi"/>
          <w:sz w:val="24"/>
          <w:szCs w:val="24"/>
        </w:rPr>
        <w:tab/>
        <w:t>Outdoor internally illuminated signs</w:t>
      </w:r>
      <w:r>
        <w:rPr>
          <w:rFonts w:ascii="Times" w:hAnsi="Times" w:cstheme="minorHAnsi"/>
          <w:sz w:val="24"/>
          <w:szCs w:val="24"/>
        </w:rPr>
        <w:t xml:space="preserve"> </w:t>
      </w:r>
      <w:r w:rsidRPr="00923CB0">
        <w:rPr>
          <w:rFonts w:ascii="Times" w:hAnsi="Times" w:cstheme="minorHAnsi"/>
          <w:sz w:val="24"/>
          <w:szCs w:val="24"/>
        </w:rPr>
        <w:t>(whether free standing or building mounted) shall be subject to all the following requirements:</w:t>
      </w:r>
    </w:p>
    <w:p w14:paraId="68139FAF" w14:textId="77777777" w:rsidR="006C15A6" w:rsidRPr="00923CB0" w:rsidRDefault="006C15A6" w:rsidP="006C15A6">
      <w:pPr>
        <w:pStyle w:val="NoSpacing"/>
        <w:ind w:left="450" w:hanging="450"/>
        <w:rPr>
          <w:rFonts w:ascii="Times" w:hAnsi="Times" w:cstheme="minorHAnsi"/>
          <w:sz w:val="24"/>
          <w:szCs w:val="24"/>
        </w:rPr>
      </w:pPr>
      <w:r w:rsidRPr="00923CB0">
        <w:rPr>
          <w:rFonts w:ascii="Times" w:hAnsi="Times" w:cstheme="minorHAnsi"/>
          <w:sz w:val="24"/>
          <w:szCs w:val="24"/>
        </w:rPr>
        <w:tab/>
      </w:r>
    </w:p>
    <w:p w14:paraId="53E1DBA8"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(1)</w:t>
      </w:r>
      <w:r w:rsidRPr="00923CB0">
        <w:rPr>
          <w:rFonts w:ascii="Times" w:hAnsi="Times" w:cstheme="minorHAnsi"/>
          <w:sz w:val="24"/>
          <w:szCs w:val="24"/>
        </w:rPr>
        <w:tab/>
        <w:t xml:space="preserve">The sign must be constructed with an opaque background and translucent letters and symbols or with a </w:t>
      </w:r>
      <w:r>
        <w:rPr>
          <w:rFonts w:ascii="Times" w:hAnsi="Times" w:cstheme="minorHAnsi"/>
          <w:sz w:val="24"/>
          <w:szCs w:val="24"/>
        </w:rPr>
        <w:t xml:space="preserve">dark </w:t>
      </w:r>
      <w:r w:rsidRPr="00923CB0">
        <w:rPr>
          <w:rFonts w:ascii="Times" w:hAnsi="Times" w:cstheme="minorHAnsi"/>
          <w:sz w:val="24"/>
          <w:szCs w:val="24"/>
        </w:rPr>
        <w:t xml:space="preserve">colored background and lighter letters and symbols. (See Exhibit 5 of Section </w:t>
      </w:r>
      <w:r>
        <w:rPr>
          <w:rFonts w:ascii="Times" w:hAnsi="Times" w:cstheme="minorHAnsi"/>
          <w:sz w:val="24"/>
          <w:szCs w:val="24"/>
        </w:rPr>
        <w:t>XX.XX.020</w:t>
      </w:r>
      <w:r w:rsidRPr="00923CB0">
        <w:rPr>
          <w:rFonts w:ascii="Times" w:hAnsi="Times" w:cstheme="minorHAnsi"/>
          <w:sz w:val="24"/>
          <w:szCs w:val="24"/>
        </w:rPr>
        <w:t xml:space="preserve"> for examples). </w:t>
      </w:r>
    </w:p>
    <w:p w14:paraId="1AB4A921"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ab/>
      </w:r>
    </w:p>
    <w:p w14:paraId="1FC91C73"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(2)</w:t>
      </w:r>
      <w:r w:rsidRPr="00923CB0">
        <w:rPr>
          <w:rFonts w:ascii="Times" w:hAnsi="Times" w:cstheme="minorHAnsi"/>
          <w:sz w:val="24"/>
          <w:szCs w:val="24"/>
        </w:rPr>
        <w:tab/>
        <w:t xml:space="preserve">The internally illuminated portion of the sign cannot be white, cream, off-white, light tan, yellow or any light color unless it is part of a registered logo that does not have an alternate version with dark tones. Light tone colors such as white, cream, off-white, light tan, yellow or any light color are permitted in the logo only, provided that such colors in the logo shall represent not more than 33% of the total sign area permitted. </w:t>
      </w:r>
    </w:p>
    <w:p w14:paraId="015529DE"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ab/>
      </w:r>
    </w:p>
    <w:p w14:paraId="3B33E511"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(3)</w:t>
      </w:r>
      <w:r w:rsidRPr="00923CB0">
        <w:rPr>
          <w:rFonts w:ascii="Times" w:hAnsi="Times" w:cstheme="minorHAnsi"/>
          <w:sz w:val="24"/>
          <w:szCs w:val="24"/>
        </w:rPr>
        <w:tab/>
        <w:t>The internal illumination, between sunset and sunrise, is to be the lowest intensity needed to allow the sign to be visible for up to 1/2 mile from its installation and shall not exceed 100 nits.</w:t>
      </w:r>
    </w:p>
    <w:p w14:paraId="50E79897"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ab/>
      </w:r>
    </w:p>
    <w:p w14:paraId="5FD5AEDF" w14:textId="77777777" w:rsidR="006C15A6"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(4)</w:t>
      </w:r>
      <w:r w:rsidRPr="00923CB0">
        <w:rPr>
          <w:rFonts w:ascii="Times" w:hAnsi="Times" w:cstheme="minorHAnsi"/>
          <w:sz w:val="24"/>
          <w:szCs w:val="24"/>
        </w:rPr>
        <w:tab/>
        <w:t>Size limit. The luminous surface area of an individual sign shall not exceed 200 square feet.</w:t>
      </w:r>
    </w:p>
    <w:p w14:paraId="23A28EEF" w14:textId="77777777" w:rsidR="006C15A6" w:rsidRDefault="006C15A6" w:rsidP="006C15A6">
      <w:pPr>
        <w:pStyle w:val="NoSpacing"/>
        <w:ind w:left="900" w:hanging="450"/>
        <w:rPr>
          <w:rFonts w:ascii="Times" w:hAnsi="Times" w:cstheme="minorHAnsi"/>
          <w:sz w:val="24"/>
          <w:szCs w:val="24"/>
        </w:rPr>
      </w:pPr>
    </w:p>
    <w:p w14:paraId="2E522C36"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w:t>
      </w:r>
      <w:r>
        <w:rPr>
          <w:rFonts w:ascii="Times" w:hAnsi="Times" w:cstheme="minorHAnsi"/>
          <w:sz w:val="24"/>
          <w:szCs w:val="24"/>
        </w:rPr>
        <w:t>5</w:t>
      </w:r>
      <w:r w:rsidRPr="00923CB0">
        <w:rPr>
          <w:rFonts w:ascii="Times" w:hAnsi="Times" w:cstheme="minorHAnsi"/>
          <w:sz w:val="24"/>
          <w:szCs w:val="24"/>
        </w:rPr>
        <w:t>)</w:t>
      </w:r>
      <w:r w:rsidRPr="00923CB0">
        <w:rPr>
          <w:rFonts w:ascii="Times" w:hAnsi="Times" w:cstheme="minorHAnsi"/>
          <w:sz w:val="24"/>
          <w:szCs w:val="24"/>
        </w:rPr>
        <w:tab/>
        <w:t>Permitted location. Off-</w:t>
      </w:r>
      <w:proofErr w:type="gramStart"/>
      <w:r w:rsidRPr="00923CB0">
        <w:rPr>
          <w:rFonts w:ascii="Times" w:hAnsi="Times" w:cstheme="minorHAnsi"/>
          <w:sz w:val="24"/>
          <w:szCs w:val="24"/>
        </w:rPr>
        <w:t>premise</w:t>
      </w:r>
      <w:proofErr w:type="gramEnd"/>
      <w:r w:rsidRPr="00923CB0">
        <w:rPr>
          <w:rFonts w:ascii="Times" w:hAnsi="Times" w:cstheme="minorHAnsi"/>
          <w:sz w:val="24"/>
          <w:szCs w:val="24"/>
        </w:rPr>
        <w:t xml:space="preserve"> signs shall not be placed within one thousand (1,000) feet of another off-premise sign on the same side of an arterial street or highway, regardless of face orientation, or within one thousand (1,000) feet of a residential area.</w:t>
      </w:r>
    </w:p>
    <w:p w14:paraId="2176CEBD" w14:textId="77777777" w:rsidR="006C15A6" w:rsidRPr="00923CB0" w:rsidRDefault="006C15A6" w:rsidP="006C15A6">
      <w:pPr>
        <w:pStyle w:val="NoSpacing"/>
        <w:ind w:left="900" w:hanging="450"/>
        <w:rPr>
          <w:rFonts w:ascii="Times" w:hAnsi="Times" w:cstheme="minorHAnsi"/>
          <w:sz w:val="24"/>
          <w:szCs w:val="24"/>
        </w:rPr>
      </w:pPr>
    </w:p>
    <w:p w14:paraId="65E5E833" w14:textId="77777777" w:rsidR="006C15A6" w:rsidRPr="00923CB0" w:rsidRDefault="006C15A6" w:rsidP="006C15A6">
      <w:pPr>
        <w:pStyle w:val="NoSpacing"/>
        <w:ind w:left="900" w:hanging="450"/>
        <w:rPr>
          <w:rFonts w:ascii="Times" w:hAnsi="Times" w:cstheme="minorHAnsi"/>
          <w:sz w:val="24"/>
          <w:szCs w:val="24"/>
        </w:rPr>
      </w:pPr>
      <w:r w:rsidRPr="00923CB0">
        <w:rPr>
          <w:rFonts w:ascii="Times" w:hAnsi="Times" w:cstheme="minorHAnsi"/>
          <w:sz w:val="24"/>
          <w:szCs w:val="24"/>
        </w:rPr>
        <w:tab/>
      </w:r>
    </w:p>
    <w:p w14:paraId="4009C791" w14:textId="77777777" w:rsidR="006C15A6" w:rsidRDefault="006C15A6" w:rsidP="006C15A6">
      <w:pPr>
        <w:pStyle w:val="NoSpacing"/>
        <w:ind w:left="450" w:hanging="450"/>
        <w:rPr>
          <w:rFonts w:ascii="Times" w:hAnsi="Times" w:cstheme="minorHAnsi"/>
          <w:sz w:val="24"/>
          <w:szCs w:val="24"/>
        </w:rPr>
      </w:pPr>
      <w:r w:rsidRPr="00923CB0">
        <w:rPr>
          <w:rFonts w:ascii="Times" w:hAnsi="Times" w:cstheme="minorHAnsi"/>
          <w:sz w:val="24"/>
          <w:szCs w:val="24"/>
        </w:rPr>
        <w:t>(</w:t>
      </w:r>
      <w:r>
        <w:rPr>
          <w:rFonts w:ascii="Times" w:hAnsi="Times" w:cstheme="minorHAnsi"/>
          <w:sz w:val="24"/>
          <w:szCs w:val="24"/>
        </w:rPr>
        <w:t>d</w:t>
      </w:r>
      <w:r w:rsidRPr="00923CB0">
        <w:rPr>
          <w:rFonts w:ascii="Times" w:hAnsi="Times" w:cstheme="minorHAnsi"/>
          <w:sz w:val="24"/>
          <w:szCs w:val="24"/>
        </w:rPr>
        <w:t>)</w:t>
      </w:r>
      <w:r w:rsidRPr="00923CB0">
        <w:rPr>
          <w:rFonts w:ascii="Times" w:hAnsi="Times" w:cstheme="minorHAnsi"/>
          <w:sz w:val="24"/>
          <w:szCs w:val="24"/>
        </w:rPr>
        <w:tab/>
        <w:t xml:space="preserve">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D</w:t>
      </w:r>
      <w:r w:rsidRPr="00923CB0">
        <w:rPr>
          <w:rFonts w:ascii="Times" w:hAnsi="Times" w:cstheme="minorHAnsi"/>
          <w:sz w:val="24"/>
          <w:szCs w:val="24"/>
        </w:rPr>
        <w:t>isplays</w:t>
      </w:r>
      <w:r>
        <w:rPr>
          <w:rFonts w:ascii="Times" w:hAnsi="Times" w:cstheme="minorHAnsi"/>
          <w:sz w:val="24"/>
          <w:szCs w:val="24"/>
        </w:rPr>
        <w:t>.</w:t>
      </w:r>
      <w:r w:rsidRPr="00923CB0">
        <w:rPr>
          <w:rFonts w:ascii="Times" w:hAnsi="Times" w:cstheme="minorHAnsi"/>
          <w:sz w:val="24"/>
          <w:szCs w:val="24"/>
        </w:rPr>
        <w:t xml:space="preserve"> </w:t>
      </w:r>
    </w:p>
    <w:p w14:paraId="5239D3C0" w14:textId="77777777" w:rsidR="006C15A6" w:rsidRDefault="006C15A6" w:rsidP="006C15A6">
      <w:pPr>
        <w:pStyle w:val="NoSpacing"/>
        <w:numPr>
          <w:ilvl w:val="0"/>
          <w:numId w:val="12"/>
        </w:numPr>
        <w:rPr>
          <w:rFonts w:ascii="Times" w:hAnsi="Times" w:cstheme="minorHAnsi"/>
          <w:sz w:val="24"/>
          <w:szCs w:val="24"/>
        </w:rPr>
      </w:pPr>
      <w:r w:rsidRPr="000B24F0">
        <w:rPr>
          <w:rFonts w:ascii="Times" w:hAnsi="Times" w:cstheme="minorHAnsi"/>
          <w:sz w:val="24"/>
          <w:szCs w:val="24"/>
        </w:rPr>
        <w:t xml:space="preserve">Electronic Message Center displays are prohibited within or adjacent to sensitive areas. These may include, but are not limited </w:t>
      </w:r>
      <w:proofErr w:type="gramStart"/>
      <w:r w:rsidRPr="000B24F0">
        <w:rPr>
          <w:rFonts w:ascii="Times" w:hAnsi="Times" w:cstheme="minorHAnsi"/>
          <w:sz w:val="24"/>
          <w:szCs w:val="24"/>
        </w:rPr>
        <w:t>to:</w:t>
      </w:r>
      <w:proofErr w:type="gramEnd"/>
      <w:r w:rsidRPr="000B24F0">
        <w:rPr>
          <w:rFonts w:ascii="Times" w:hAnsi="Times" w:cstheme="minorHAnsi"/>
          <w:sz w:val="24"/>
          <w:szCs w:val="24"/>
        </w:rPr>
        <w:t xml:space="preserve"> natural areas, beaches, wetlands, state and national parks, wildlife refuges, residential areas, observatories, and military training grounds. </w:t>
      </w:r>
      <w:r>
        <w:rPr>
          <w:rFonts w:ascii="Times" w:hAnsi="Times" w:cstheme="minorHAnsi"/>
          <w:sz w:val="24"/>
          <w:szCs w:val="24"/>
        </w:rPr>
        <w:t>(</w:t>
      </w:r>
      <w:r w:rsidRPr="000C0812">
        <w:rPr>
          <w:rFonts w:ascii="Times" w:hAnsi="Times" w:cstheme="minorHAnsi"/>
          <w:sz w:val="24"/>
          <w:szCs w:val="24"/>
          <w:highlight w:val="yellow"/>
        </w:rPr>
        <w:t xml:space="preserve">Setbacks </w:t>
      </w:r>
      <w:proofErr w:type="gramStart"/>
      <w:r w:rsidRPr="000C0812">
        <w:rPr>
          <w:rFonts w:ascii="Times" w:hAnsi="Times" w:cstheme="minorHAnsi"/>
          <w:sz w:val="24"/>
          <w:szCs w:val="24"/>
          <w:highlight w:val="yellow"/>
        </w:rPr>
        <w:t>in excess of</w:t>
      </w:r>
      <w:proofErr w:type="gramEnd"/>
      <w:r w:rsidRPr="000C0812">
        <w:rPr>
          <w:rFonts w:ascii="Times" w:hAnsi="Times" w:cstheme="minorHAnsi"/>
          <w:sz w:val="24"/>
          <w:szCs w:val="24"/>
          <w:highlight w:val="yellow"/>
        </w:rPr>
        <w:t xml:space="preserve"> 1 mile (1600 meters) from sensitive areas may be warranted. Distance setbacks shall be assessed on a case-by-case basis, considering the cumulative effect of multiple EMCs. City staff sh</w:t>
      </w:r>
      <w:r>
        <w:rPr>
          <w:rFonts w:ascii="Times" w:hAnsi="Times" w:cstheme="minorHAnsi"/>
          <w:sz w:val="24"/>
          <w:szCs w:val="24"/>
          <w:highlight w:val="yellow"/>
        </w:rPr>
        <w:t>ould</w:t>
      </w:r>
      <w:r w:rsidRPr="000C0812">
        <w:rPr>
          <w:rFonts w:ascii="Times" w:hAnsi="Times" w:cstheme="minorHAnsi"/>
          <w:sz w:val="24"/>
          <w:szCs w:val="24"/>
          <w:highlight w:val="yellow"/>
        </w:rPr>
        <w:t xml:space="preserve"> document setback requirements for each sensitive area within the jurisdiction</w:t>
      </w:r>
      <w:r>
        <w:rPr>
          <w:rFonts w:ascii="Times" w:hAnsi="Times" w:cstheme="minorHAnsi"/>
          <w:sz w:val="24"/>
          <w:szCs w:val="24"/>
          <w:highlight w:val="yellow"/>
        </w:rPr>
        <w:t xml:space="preserve"> and include reference to those setbacks in the ordinance</w:t>
      </w:r>
      <w:r w:rsidRPr="000C0812">
        <w:rPr>
          <w:rFonts w:ascii="Times" w:hAnsi="Times" w:cstheme="minorHAnsi"/>
          <w:sz w:val="24"/>
          <w:szCs w:val="24"/>
          <w:highlight w:val="yellow"/>
        </w:rPr>
        <w:t>.</w:t>
      </w:r>
      <w:r>
        <w:rPr>
          <w:rFonts w:ascii="Times" w:hAnsi="Times" w:cstheme="minorHAnsi"/>
          <w:sz w:val="24"/>
          <w:szCs w:val="24"/>
        </w:rPr>
        <w:t>)</w:t>
      </w:r>
    </w:p>
    <w:p w14:paraId="0F7D50EF" w14:textId="77777777" w:rsidR="006C15A6" w:rsidRDefault="006C15A6" w:rsidP="006C15A6">
      <w:pPr>
        <w:pStyle w:val="NoSpacing"/>
        <w:numPr>
          <w:ilvl w:val="0"/>
          <w:numId w:val="12"/>
        </w:numPr>
        <w:rPr>
          <w:rFonts w:ascii="Times" w:hAnsi="Times" w:cstheme="minorHAnsi"/>
          <w:sz w:val="24"/>
          <w:szCs w:val="24"/>
        </w:rPr>
      </w:pPr>
      <w:r w:rsidRPr="000B24F0">
        <w:rPr>
          <w:rFonts w:ascii="Times" w:hAnsi="Times" w:cstheme="minorHAnsi"/>
          <w:sz w:val="24"/>
          <w:szCs w:val="24"/>
        </w:rPr>
        <w:t>The total number of EMCs on any given mile of roadway is limited to two and the total square footage within any given mile is limited to 800 square feet.</w:t>
      </w:r>
    </w:p>
    <w:p w14:paraId="55968EAE" w14:textId="77777777" w:rsidR="006C15A6" w:rsidRDefault="006C15A6" w:rsidP="006C15A6">
      <w:pPr>
        <w:pStyle w:val="NoSpacing"/>
        <w:ind w:left="720"/>
        <w:rPr>
          <w:rFonts w:ascii="Times" w:hAnsi="Times" w:cstheme="minorHAnsi"/>
          <w:sz w:val="24"/>
          <w:szCs w:val="24"/>
        </w:rPr>
      </w:pPr>
    </w:p>
    <w:p w14:paraId="0BEC8959" w14:textId="77777777" w:rsidR="006C15A6" w:rsidRDefault="006C15A6" w:rsidP="006C15A6">
      <w:pPr>
        <w:pStyle w:val="NoSpacing"/>
        <w:numPr>
          <w:ilvl w:val="0"/>
          <w:numId w:val="12"/>
        </w:numPr>
        <w:rPr>
          <w:rFonts w:ascii="Times" w:hAnsi="Times" w:cstheme="minorHAnsi"/>
          <w:sz w:val="24"/>
          <w:szCs w:val="24"/>
        </w:rPr>
      </w:pPr>
      <w:r w:rsidRPr="000B24F0">
        <w:rPr>
          <w:rFonts w:ascii="Times" w:hAnsi="Times" w:cstheme="minorHAnsi"/>
          <w:sz w:val="24"/>
          <w:szCs w:val="24"/>
        </w:rPr>
        <w:t xml:space="preserve"> Messages appearing on electronic message center displays shall not be displayed for less than (30) seconds and shall require no longer than 0.25 seconds to transition from one message to another. Moving and/or flashing text or images are prohibited.</w:t>
      </w:r>
    </w:p>
    <w:p w14:paraId="0C5DD089" w14:textId="77777777" w:rsidR="006C15A6" w:rsidRDefault="006C15A6" w:rsidP="006C15A6">
      <w:pPr>
        <w:pStyle w:val="NoSpacing"/>
        <w:ind w:left="720"/>
        <w:rPr>
          <w:rFonts w:ascii="Times" w:hAnsi="Times" w:cstheme="minorHAnsi"/>
          <w:sz w:val="24"/>
          <w:szCs w:val="24"/>
        </w:rPr>
      </w:pPr>
    </w:p>
    <w:p w14:paraId="0615C9E7" w14:textId="77777777" w:rsidR="006C15A6" w:rsidRPr="004305A9" w:rsidRDefault="006C15A6" w:rsidP="006C15A6">
      <w:pPr>
        <w:pStyle w:val="NoSpacing"/>
        <w:numPr>
          <w:ilvl w:val="0"/>
          <w:numId w:val="12"/>
        </w:numPr>
        <w:rPr>
          <w:rFonts w:ascii="Times" w:hAnsi="Times" w:cstheme="minorHAnsi"/>
          <w:sz w:val="24"/>
          <w:szCs w:val="24"/>
        </w:rPr>
      </w:pPr>
      <w:r>
        <w:rPr>
          <w:rFonts w:ascii="Times" w:hAnsi="Times" w:cstheme="minorHAnsi"/>
          <w:sz w:val="24"/>
          <w:szCs w:val="24"/>
        </w:rPr>
        <w:lastRenderedPageBreak/>
        <w:t>E</w:t>
      </w:r>
      <w:r w:rsidRPr="00923CB0">
        <w:rPr>
          <w:rFonts w:ascii="Times" w:hAnsi="Times" w:cstheme="minorHAnsi"/>
          <w:sz w:val="24"/>
          <w:szCs w:val="24"/>
        </w:rPr>
        <w:t xml:space="preserv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d</w:t>
      </w:r>
      <w:r w:rsidRPr="00923CB0">
        <w:rPr>
          <w:rFonts w:ascii="Times" w:hAnsi="Times" w:cstheme="minorHAnsi"/>
          <w:sz w:val="24"/>
          <w:szCs w:val="24"/>
        </w:rPr>
        <w:t>isplays</w:t>
      </w:r>
      <w:r w:rsidRPr="004305A9">
        <w:rPr>
          <w:rFonts w:ascii="Times" w:hAnsi="Times"/>
          <w:sz w:val="24"/>
          <w:szCs w:val="24"/>
        </w:rPr>
        <w:t xml:space="preserve"> </w:t>
      </w:r>
      <w:r>
        <w:rPr>
          <w:rFonts w:ascii="Times" w:hAnsi="Times"/>
          <w:sz w:val="24"/>
          <w:szCs w:val="24"/>
        </w:rPr>
        <w:t>a</w:t>
      </w:r>
      <w:r w:rsidRPr="004305A9">
        <w:rPr>
          <w:rFonts w:ascii="Times" w:hAnsi="Times"/>
          <w:sz w:val="24"/>
          <w:szCs w:val="24"/>
        </w:rPr>
        <w:t xml:space="preserve">re to be </w:t>
      </w:r>
      <w:r>
        <w:rPr>
          <w:rFonts w:ascii="Times" w:hAnsi="Times"/>
          <w:sz w:val="24"/>
          <w:szCs w:val="24"/>
        </w:rPr>
        <w:t xml:space="preserve">gradually </w:t>
      </w:r>
      <w:r w:rsidRPr="004305A9">
        <w:rPr>
          <w:rFonts w:ascii="Times" w:hAnsi="Times"/>
          <w:sz w:val="24"/>
          <w:szCs w:val="24"/>
        </w:rPr>
        <w:t xml:space="preserve">dimmed </w:t>
      </w:r>
      <w:r>
        <w:rPr>
          <w:rFonts w:ascii="Times" w:hAnsi="Times"/>
          <w:sz w:val="24"/>
          <w:szCs w:val="24"/>
        </w:rPr>
        <w:t>between day and night mode from</w:t>
      </w:r>
      <w:r w:rsidRPr="004305A9">
        <w:rPr>
          <w:rFonts w:ascii="Times" w:hAnsi="Times"/>
          <w:sz w:val="24"/>
          <w:szCs w:val="24"/>
        </w:rPr>
        <w:t xml:space="preserve"> sunset </w:t>
      </w:r>
      <w:r>
        <w:rPr>
          <w:rFonts w:ascii="Times" w:hAnsi="Times"/>
          <w:sz w:val="24"/>
          <w:szCs w:val="24"/>
        </w:rPr>
        <w:t>to</w:t>
      </w:r>
      <w:r w:rsidRPr="004305A9">
        <w:rPr>
          <w:rFonts w:ascii="Times" w:hAnsi="Times"/>
          <w:sz w:val="24"/>
          <w:szCs w:val="24"/>
        </w:rPr>
        <w:t xml:space="preserve"> one hour after sunset </w:t>
      </w:r>
      <w:r w:rsidRPr="000B24F0">
        <w:rPr>
          <w:rFonts w:ascii="Times" w:hAnsi="Times" w:cstheme="minorHAnsi"/>
          <w:sz w:val="24"/>
          <w:szCs w:val="24"/>
        </w:rPr>
        <w:t>to provide the proper contrast ratio with the ambient illumination level, and similarly before sunrise. Within one hour after sunset luminance levels shall not exceed the following:</w:t>
      </w:r>
    </w:p>
    <w:p w14:paraId="0CEF43E4" w14:textId="77777777" w:rsidR="006C15A6" w:rsidRPr="00EA6BC9" w:rsidRDefault="006C15A6" w:rsidP="006C15A6">
      <w:pPr>
        <w:pStyle w:val="ListParagraph"/>
        <w:numPr>
          <w:ilvl w:val="1"/>
          <w:numId w:val="12"/>
        </w:numPr>
        <w:spacing w:before="240" w:after="240"/>
        <w:rPr>
          <w:rFonts w:ascii="Times" w:hAnsi="Times"/>
        </w:rPr>
      </w:pPr>
      <w:r w:rsidRPr="00EA6BC9">
        <w:rPr>
          <w:rFonts w:ascii="Times" w:hAnsi="Times"/>
        </w:rPr>
        <w:t xml:space="preserve">In areas with low ambient lighting where lighting might adversely affect flora and fauna or disturb the character of the area, such as rural and </w:t>
      </w:r>
      <w:proofErr w:type="gramStart"/>
      <w:r w:rsidRPr="00EA6BC9">
        <w:rPr>
          <w:rFonts w:ascii="Times" w:hAnsi="Times"/>
        </w:rPr>
        <w:t>low density</w:t>
      </w:r>
      <w:proofErr w:type="gramEnd"/>
      <w:r w:rsidRPr="00EA6BC9">
        <w:rPr>
          <w:rFonts w:ascii="Times" w:hAnsi="Times"/>
        </w:rPr>
        <w:t xml:space="preserve"> residential areas, the nighttime maximum luminance is not to exceed 20 candelas per square meter of signage.</w:t>
      </w:r>
    </w:p>
    <w:p w14:paraId="520C324E" w14:textId="77777777" w:rsidR="006C15A6" w:rsidRPr="00EA6BC9" w:rsidRDefault="006C15A6" w:rsidP="006C15A6">
      <w:pPr>
        <w:pStyle w:val="ListParagraph"/>
        <w:numPr>
          <w:ilvl w:val="1"/>
          <w:numId w:val="12"/>
        </w:numPr>
        <w:spacing w:before="240" w:after="240"/>
        <w:rPr>
          <w:rFonts w:ascii="Times" w:hAnsi="Times"/>
        </w:rPr>
      </w:pPr>
      <w:r w:rsidRPr="00EA6BC9">
        <w:rPr>
          <w:rFonts w:ascii="Times" w:hAnsi="Times"/>
        </w:rPr>
        <w:t>In areas with moderate ambient lighting where the vision of human residents and users is adapted to moderate light levels such as light commercial business areas and high-density or mixed-use residential areas, the nighttime maximum luminance is not to exceed 40 candelas per square meter of signage.</w:t>
      </w:r>
    </w:p>
    <w:p w14:paraId="38F2C82E" w14:textId="77777777" w:rsidR="006C15A6" w:rsidRPr="00EA6BC9" w:rsidRDefault="006C15A6" w:rsidP="006C15A6">
      <w:pPr>
        <w:pStyle w:val="ListParagraph"/>
        <w:numPr>
          <w:ilvl w:val="1"/>
          <w:numId w:val="12"/>
        </w:numPr>
        <w:spacing w:before="240" w:after="240"/>
        <w:rPr>
          <w:rFonts w:ascii="Times" w:hAnsi="Times"/>
        </w:rPr>
      </w:pPr>
      <w:r w:rsidRPr="00EA6BC9">
        <w:rPr>
          <w:rFonts w:ascii="Times" w:hAnsi="Times"/>
        </w:rPr>
        <w:t>In areas with moderately high ambient lighting where the vision of human residents and users is adapted to moderately high light levels, the nighttime maximum luminance is not to exceed 80 candelas per square meter of signage.</w:t>
      </w:r>
    </w:p>
    <w:p w14:paraId="54F6717D" w14:textId="77777777" w:rsidR="006C15A6" w:rsidRDefault="006C15A6" w:rsidP="006C15A6">
      <w:pPr>
        <w:pStyle w:val="NoSpacing"/>
        <w:numPr>
          <w:ilvl w:val="0"/>
          <w:numId w:val="12"/>
        </w:numPr>
        <w:rPr>
          <w:rFonts w:ascii="Times" w:hAnsi="Times"/>
          <w:sz w:val="24"/>
          <w:szCs w:val="24"/>
        </w:rPr>
      </w:pPr>
      <w:r>
        <w:rPr>
          <w:rFonts w:ascii="Times" w:hAnsi="Times" w:cstheme="minorHAnsi"/>
          <w:sz w:val="24"/>
          <w:szCs w:val="24"/>
        </w:rPr>
        <w:t>On-premises e</w:t>
      </w:r>
      <w:r w:rsidRPr="00923CB0">
        <w:rPr>
          <w:rFonts w:ascii="Times" w:hAnsi="Times" w:cstheme="minorHAnsi"/>
          <w:sz w:val="24"/>
          <w:szCs w:val="24"/>
        </w:rPr>
        <w:t xml:space="preserv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d</w:t>
      </w:r>
      <w:r w:rsidRPr="00923CB0">
        <w:rPr>
          <w:rFonts w:ascii="Times" w:hAnsi="Times" w:cstheme="minorHAnsi"/>
          <w:sz w:val="24"/>
          <w:szCs w:val="24"/>
        </w:rPr>
        <w:t>isplays</w:t>
      </w:r>
      <w:r w:rsidRPr="004305A9">
        <w:rPr>
          <w:rFonts w:ascii="Times" w:hAnsi="Times"/>
          <w:sz w:val="24"/>
          <w:szCs w:val="24"/>
        </w:rPr>
        <w:t xml:space="preserve"> </w:t>
      </w:r>
      <w:r>
        <w:rPr>
          <w:rFonts w:ascii="Times" w:hAnsi="Times"/>
          <w:sz w:val="24"/>
          <w:szCs w:val="24"/>
        </w:rPr>
        <w:t>a</w:t>
      </w:r>
      <w:r w:rsidRPr="004305A9">
        <w:rPr>
          <w:rFonts w:ascii="Times" w:hAnsi="Times"/>
          <w:sz w:val="24"/>
          <w:szCs w:val="24"/>
        </w:rPr>
        <w:t>re to be switched off completely after 2300 hours or 30 minutes after the close of business, whichever is</w:t>
      </w:r>
      <w:r>
        <w:rPr>
          <w:rFonts w:ascii="Times" w:hAnsi="Times"/>
          <w:sz w:val="24"/>
          <w:szCs w:val="24"/>
        </w:rPr>
        <w:t xml:space="preserve"> later, and remain off until one hour before sunrise.</w:t>
      </w:r>
      <w:r w:rsidRPr="004305A9">
        <w:rPr>
          <w:rFonts w:ascii="Times" w:hAnsi="Times"/>
          <w:sz w:val="24"/>
          <w:szCs w:val="24"/>
        </w:rPr>
        <w:t xml:space="preserve"> </w:t>
      </w:r>
    </w:p>
    <w:p w14:paraId="0D6CAE04" w14:textId="77777777" w:rsidR="006C15A6" w:rsidRPr="004305A9" w:rsidRDefault="006C15A6" w:rsidP="006C15A6">
      <w:pPr>
        <w:pStyle w:val="NoSpacing"/>
        <w:ind w:left="720"/>
        <w:rPr>
          <w:rFonts w:ascii="Times" w:hAnsi="Times"/>
          <w:sz w:val="24"/>
          <w:szCs w:val="24"/>
        </w:rPr>
      </w:pPr>
    </w:p>
    <w:p w14:paraId="1D5C8E9F" w14:textId="77777777" w:rsidR="006C15A6" w:rsidRPr="0031148F" w:rsidRDefault="006C15A6" w:rsidP="006C15A6">
      <w:pPr>
        <w:pStyle w:val="NoSpacing"/>
        <w:numPr>
          <w:ilvl w:val="0"/>
          <w:numId w:val="12"/>
        </w:numPr>
        <w:rPr>
          <w:rFonts w:ascii="Times" w:hAnsi="Times"/>
          <w:sz w:val="24"/>
          <w:szCs w:val="24"/>
        </w:rPr>
      </w:pPr>
      <w:r w:rsidRPr="00923CB0">
        <w:rPr>
          <w:rFonts w:ascii="Times" w:hAnsi="Times" w:cstheme="minorHAnsi"/>
          <w:sz w:val="24"/>
          <w:szCs w:val="24"/>
        </w:rPr>
        <w:t xml:space="preserve">Electronic </w:t>
      </w:r>
      <w:r>
        <w:rPr>
          <w:rFonts w:ascii="Times" w:hAnsi="Times" w:cstheme="minorHAnsi"/>
          <w:sz w:val="24"/>
          <w:szCs w:val="24"/>
        </w:rPr>
        <w:t>M</w:t>
      </w:r>
      <w:r w:rsidRPr="00923CB0">
        <w:rPr>
          <w:rFonts w:ascii="Times" w:hAnsi="Times" w:cstheme="minorHAnsi"/>
          <w:sz w:val="24"/>
          <w:szCs w:val="24"/>
        </w:rPr>
        <w:t xml:space="preserve">essage </w:t>
      </w:r>
      <w:r>
        <w:rPr>
          <w:rFonts w:ascii="Times" w:hAnsi="Times" w:cstheme="minorHAnsi"/>
          <w:sz w:val="24"/>
          <w:szCs w:val="24"/>
        </w:rPr>
        <w:t>Centers i</w:t>
      </w:r>
      <w:r>
        <w:rPr>
          <w:rFonts w:ascii="Times" w:hAnsi="Times"/>
          <w:sz w:val="24"/>
          <w:szCs w:val="24"/>
        </w:rPr>
        <w:t>ntended</w:t>
      </w:r>
      <w:r w:rsidRPr="004305A9">
        <w:rPr>
          <w:rFonts w:ascii="Times" w:hAnsi="Times"/>
          <w:sz w:val="24"/>
          <w:szCs w:val="24"/>
        </w:rPr>
        <w:t xml:space="preserve"> for traffic and safety information may operate without curfew</w:t>
      </w:r>
      <w:r>
        <w:rPr>
          <w:rFonts w:ascii="Times" w:hAnsi="Times"/>
          <w:sz w:val="24"/>
          <w:szCs w:val="24"/>
        </w:rPr>
        <w:t xml:space="preserve"> but must follow all other requirements</w:t>
      </w:r>
      <w:r w:rsidRPr="004305A9">
        <w:rPr>
          <w:rFonts w:ascii="Times" w:hAnsi="Times"/>
          <w:sz w:val="24"/>
          <w:szCs w:val="24"/>
        </w:rPr>
        <w:t>.</w:t>
      </w:r>
    </w:p>
    <w:p w14:paraId="790C3DBB" w14:textId="77777777" w:rsidR="006C15A6" w:rsidRPr="00923CB0" w:rsidRDefault="006C15A6" w:rsidP="00F95D94">
      <w:pPr>
        <w:pStyle w:val="list1"/>
        <w:spacing w:after="0"/>
        <w:ind w:left="450" w:hanging="450"/>
        <w:rPr>
          <w:rFonts w:ascii="Times" w:hAnsi="Times" w:cstheme="minorHAnsi"/>
          <w:sz w:val="24"/>
          <w:szCs w:val="24"/>
        </w:rPr>
      </w:pPr>
    </w:p>
    <w:p w14:paraId="3BF9B465" w14:textId="77777777" w:rsidR="00A07516" w:rsidRPr="00923CB0" w:rsidRDefault="00A07516" w:rsidP="00B42FC0">
      <w:pPr>
        <w:pStyle w:val="historynote0"/>
        <w:spacing w:before="0" w:beforeAutospacing="0" w:after="0" w:afterAutospacing="0"/>
        <w:rPr>
          <w:rFonts w:ascii="Times" w:hAnsi="Times" w:cstheme="minorHAnsi"/>
        </w:rPr>
      </w:pPr>
    </w:p>
    <w:p w14:paraId="55DD3326" w14:textId="77777777" w:rsidR="00A07516" w:rsidRPr="00923CB0" w:rsidRDefault="00A07516" w:rsidP="00B42FC0">
      <w:pPr>
        <w:rPr>
          <w:rFonts w:ascii="Times" w:hAnsi="Times" w:cstheme="minorHAnsi"/>
        </w:rPr>
      </w:pPr>
    </w:p>
    <w:p w14:paraId="22002AEC" w14:textId="08C8B6AD"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F731F4">
        <w:rPr>
          <w:rFonts w:ascii="Times" w:hAnsi="Times" w:cstheme="minorHAnsi"/>
        </w:rPr>
        <w:t>00</w:t>
      </w:r>
      <w:r w:rsidR="00A84D57">
        <w:rPr>
          <w:rFonts w:ascii="Times" w:hAnsi="Times" w:cstheme="minorHAnsi"/>
        </w:rPr>
        <w:t>6</w:t>
      </w:r>
      <w:r w:rsidRPr="00923CB0">
        <w:rPr>
          <w:rFonts w:ascii="Times" w:hAnsi="Times" w:cstheme="minorHAnsi"/>
        </w:rPr>
        <w:t xml:space="preserve">. - </w:t>
      </w:r>
      <w:r w:rsidR="00AC4FB8" w:rsidRPr="00923CB0">
        <w:rPr>
          <w:rFonts w:ascii="Times" w:hAnsi="Times" w:cstheme="minorHAnsi"/>
        </w:rPr>
        <w:t xml:space="preserve">Plan Submission and </w:t>
      </w:r>
      <w:r w:rsidR="00F4531F" w:rsidRPr="00923CB0">
        <w:rPr>
          <w:rFonts w:ascii="Times" w:hAnsi="Times" w:cstheme="minorHAnsi"/>
        </w:rPr>
        <w:t xml:space="preserve">Compliance </w:t>
      </w:r>
      <w:r w:rsidR="00AC4FB8" w:rsidRPr="00923CB0">
        <w:rPr>
          <w:rFonts w:ascii="Times" w:hAnsi="Times" w:cstheme="minorHAnsi"/>
        </w:rPr>
        <w:t>Review</w:t>
      </w:r>
      <w:r w:rsidRPr="00923CB0">
        <w:rPr>
          <w:rFonts w:ascii="Times" w:hAnsi="Times" w:cstheme="minorHAnsi"/>
        </w:rPr>
        <w:t xml:space="preserve">. </w:t>
      </w:r>
    </w:p>
    <w:p w14:paraId="7B7B6BB5" w14:textId="77777777" w:rsidR="00A07516" w:rsidRPr="00923CB0" w:rsidRDefault="00A07516" w:rsidP="00B42FC0">
      <w:pPr>
        <w:pStyle w:val="list0"/>
        <w:spacing w:after="0"/>
        <w:rPr>
          <w:rFonts w:ascii="Times" w:hAnsi="Times" w:cstheme="minorHAnsi"/>
          <w:sz w:val="24"/>
          <w:szCs w:val="24"/>
        </w:rPr>
      </w:pPr>
    </w:p>
    <w:p w14:paraId="48E00600"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w:t>
      </w:r>
      <w:r w:rsidR="00A07516" w:rsidRPr="00923CB0">
        <w:rPr>
          <w:rFonts w:ascii="Times" w:hAnsi="Times" w:cstheme="minorHAnsi"/>
          <w:sz w:val="24"/>
          <w:szCs w:val="24"/>
        </w:rPr>
        <w:tab/>
      </w:r>
      <w:r w:rsidR="001A5B73" w:rsidRPr="00923CB0">
        <w:rPr>
          <w:rFonts w:ascii="Times" w:hAnsi="Times" w:cstheme="minorHAnsi"/>
          <w:sz w:val="24"/>
          <w:szCs w:val="24"/>
        </w:rPr>
        <w:t xml:space="preserve">Any individual applying for a compliance review or building permit under this </w:t>
      </w:r>
      <w:r w:rsidR="00F4531F" w:rsidRPr="00923CB0">
        <w:rPr>
          <w:rFonts w:ascii="Times" w:hAnsi="Times" w:cstheme="minorHAnsi"/>
          <w:sz w:val="24"/>
          <w:szCs w:val="24"/>
        </w:rPr>
        <w:t xml:space="preserve">article </w:t>
      </w:r>
      <w:r w:rsidR="001A5B73" w:rsidRPr="00923CB0">
        <w:rPr>
          <w:rFonts w:ascii="Times" w:hAnsi="Times" w:cstheme="minorHAnsi"/>
          <w:sz w:val="24"/>
          <w:szCs w:val="24"/>
        </w:rPr>
        <w:t xml:space="preserve">intending to install new outdoor lighting or update existing outdoor lighting </w:t>
      </w:r>
      <w:r w:rsidRPr="00923CB0">
        <w:rPr>
          <w:rFonts w:ascii="Times" w:hAnsi="Times" w:cstheme="minorHAnsi"/>
          <w:sz w:val="24"/>
          <w:szCs w:val="24"/>
        </w:rPr>
        <w:t xml:space="preserve">shall file a lighting plan with the </w:t>
      </w:r>
      <w:r w:rsidR="00E929B3" w:rsidRPr="00923CB0">
        <w:rPr>
          <w:rFonts w:ascii="Times" w:hAnsi="Times" w:cstheme="minorHAnsi"/>
          <w:sz w:val="24"/>
          <w:szCs w:val="24"/>
        </w:rPr>
        <w:t>City</w:t>
      </w:r>
      <w:r w:rsidRPr="00923CB0">
        <w:rPr>
          <w:rFonts w:ascii="Times" w:hAnsi="Times" w:cstheme="minorHAnsi"/>
          <w:sz w:val="24"/>
          <w:szCs w:val="24"/>
        </w:rPr>
        <w:t xml:space="preserve">. A lighting plan shall be filed at the same time as any other plans required by the </w:t>
      </w:r>
      <w:r w:rsidR="00E929B3" w:rsidRPr="00923CB0">
        <w:rPr>
          <w:rFonts w:ascii="Times" w:hAnsi="Times" w:cstheme="minorHAnsi"/>
          <w:sz w:val="24"/>
          <w:szCs w:val="24"/>
        </w:rPr>
        <w:t>City</w:t>
      </w:r>
      <w:r w:rsidR="00F4531F" w:rsidRPr="00923CB0">
        <w:rPr>
          <w:rFonts w:ascii="Times" w:hAnsi="Times" w:cstheme="minorHAnsi"/>
          <w:sz w:val="24"/>
          <w:szCs w:val="24"/>
        </w:rPr>
        <w:t xml:space="preserve">. The individual may obtain from </w:t>
      </w:r>
      <w:r w:rsidR="00E929B3" w:rsidRPr="00923CB0">
        <w:rPr>
          <w:rFonts w:ascii="Times" w:hAnsi="Times" w:cstheme="minorHAnsi"/>
          <w:sz w:val="24"/>
          <w:szCs w:val="24"/>
        </w:rPr>
        <w:t>City</w:t>
      </w:r>
      <w:r w:rsidR="00F4531F" w:rsidRPr="00923CB0">
        <w:rPr>
          <w:rFonts w:ascii="Times" w:hAnsi="Times" w:cstheme="minorHAnsi"/>
          <w:sz w:val="24"/>
          <w:szCs w:val="24"/>
        </w:rPr>
        <w:t xml:space="preserve"> staff a document that lists all of the items that comprise a proper and complete outdoor lighting submittal. Th</w:t>
      </w:r>
      <w:r w:rsidR="004F45FF" w:rsidRPr="00923CB0">
        <w:rPr>
          <w:rFonts w:ascii="Times" w:hAnsi="Times" w:cstheme="minorHAnsi"/>
          <w:sz w:val="24"/>
          <w:szCs w:val="24"/>
        </w:rPr>
        <w:t>e</w:t>
      </w:r>
      <w:r w:rsidR="00F4531F" w:rsidRPr="00923CB0">
        <w:rPr>
          <w:rFonts w:ascii="Times" w:hAnsi="Times" w:cstheme="minorHAnsi"/>
          <w:sz w:val="24"/>
          <w:szCs w:val="24"/>
        </w:rPr>
        <w:t xml:space="preserve"> submittal shall contain, but shall not necessarily be limited to</w:t>
      </w:r>
      <w:r w:rsidRPr="00923CB0">
        <w:rPr>
          <w:rFonts w:ascii="Times" w:hAnsi="Times" w:cstheme="minorHAnsi"/>
          <w:sz w:val="24"/>
          <w:szCs w:val="24"/>
        </w:rPr>
        <w:t xml:space="preserve"> the following: </w:t>
      </w:r>
    </w:p>
    <w:p w14:paraId="55530298" w14:textId="77777777" w:rsidR="00A07516" w:rsidRPr="00923CB0" w:rsidRDefault="00A07516" w:rsidP="00B42FC0">
      <w:pPr>
        <w:pStyle w:val="list1"/>
        <w:spacing w:after="0"/>
        <w:rPr>
          <w:rFonts w:ascii="Times" w:hAnsi="Times" w:cstheme="minorHAnsi"/>
          <w:sz w:val="24"/>
          <w:szCs w:val="24"/>
        </w:rPr>
      </w:pPr>
    </w:p>
    <w:p w14:paraId="6C975DD4" w14:textId="77777777" w:rsidR="0021289E" w:rsidRPr="00923CB0" w:rsidRDefault="0021289E" w:rsidP="00B42FC0">
      <w:pPr>
        <w:pStyle w:val="list1"/>
        <w:spacing w:after="0"/>
        <w:rPr>
          <w:rFonts w:ascii="Times" w:hAnsi="Times" w:cstheme="minorHAnsi"/>
          <w:sz w:val="24"/>
          <w:szCs w:val="24"/>
        </w:rPr>
      </w:pPr>
      <w:r w:rsidRPr="00923CB0">
        <w:rPr>
          <w:rFonts w:ascii="Times" w:hAnsi="Times" w:cstheme="minorHAnsi"/>
          <w:sz w:val="24"/>
          <w:szCs w:val="24"/>
        </w:rPr>
        <w:t xml:space="preserve">(1) </w:t>
      </w:r>
      <w:r w:rsidR="00A07516" w:rsidRPr="00923CB0">
        <w:rPr>
          <w:rFonts w:ascii="Times" w:hAnsi="Times" w:cstheme="minorHAnsi"/>
          <w:sz w:val="24"/>
          <w:szCs w:val="24"/>
        </w:rPr>
        <w:tab/>
      </w:r>
      <w:r w:rsidR="00F4531F" w:rsidRPr="00923CB0">
        <w:rPr>
          <w:rFonts w:ascii="Times" w:hAnsi="Times" w:cstheme="minorHAnsi"/>
          <w:sz w:val="24"/>
          <w:szCs w:val="24"/>
        </w:rPr>
        <w:t xml:space="preserve">Plans indicating the </w:t>
      </w:r>
      <w:r w:rsidR="004F45FF" w:rsidRPr="00923CB0">
        <w:rPr>
          <w:rFonts w:ascii="Times" w:hAnsi="Times" w:cstheme="minorHAnsi"/>
          <w:sz w:val="24"/>
          <w:szCs w:val="24"/>
        </w:rPr>
        <w:t xml:space="preserve">number and </w:t>
      </w:r>
      <w:r w:rsidR="00F4531F" w:rsidRPr="00923CB0">
        <w:rPr>
          <w:rFonts w:ascii="Times" w:hAnsi="Times" w:cstheme="minorHAnsi"/>
          <w:sz w:val="24"/>
          <w:szCs w:val="24"/>
        </w:rPr>
        <w:t xml:space="preserve">location on the premises of proposed and existing light fixtures, </w:t>
      </w:r>
      <w:r w:rsidR="004F45FF" w:rsidRPr="00923CB0">
        <w:rPr>
          <w:rFonts w:ascii="Times" w:hAnsi="Times" w:cstheme="minorHAnsi"/>
          <w:sz w:val="24"/>
          <w:szCs w:val="24"/>
        </w:rPr>
        <w:t xml:space="preserve">the type of </w:t>
      </w:r>
      <w:r w:rsidR="00F4531F" w:rsidRPr="00923CB0">
        <w:rPr>
          <w:rFonts w:ascii="Times" w:hAnsi="Times" w:cstheme="minorHAnsi"/>
          <w:sz w:val="24"/>
          <w:szCs w:val="24"/>
        </w:rPr>
        <w:t>light fixture</w:t>
      </w:r>
      <w:r w:rsidR="004F45FF" w:rsidRPr="00923CB0">
        <w:rPr>
          <w:rFonts w:ascii="Times" w:hAnsi="Times" w:cstheme="minorHAnsi"/>
          <w:sz w:val="24"/>
          <w:szCs w:val="24"/>
        </w:rPr>
        <w:t xml:space="preserve"> (the manufacturer’s order number), the lamp type, </w:t>
      </w:r>
      <w:r w:rsidR="003C66CE" w:rsidRPr="00923CB0">
        <w:rPr>
          <w:rFonts w:ascii="Times" w:hAnsi="Times" w:cstheme="minorHAnsi"/>
          <w:sz w:val="24"/>
          <w:szCs w:val="24"/>
        </w:rPr>
        <w:t>K</w:t>
      </w:r>
      <w:r w:rsidR="004F45FF" w:rsidRPr="00923CB0">
        <w:rPr>
          <w:rFonts w:ascii="Times" w:hAnsi="Times" w:cstheme="minorHAnsi"/>
          <w:sz w:val="24"/>
          <w:szCs w:val="24"/>
        </w:rPr>
        <w:t>elvin rating</w:t>
      </w:r>
      <w:r w:rsidR="00C335E1" w:rsidRPr="00923CB0">
        <w:rPr>
          <w:rFonts w:ascii="Times" w:hAnsi="Times" w:cstheme="minorHAnsi"/>
          <w:sz w:val="24"/>
          <w:szCs w:val="24"/>
        </w:rPr>
        <w:t>,</w:t>
      </w:r>
      <w:r w:rsidR="004F45FF" w:rsidRPr="00923CB0">
        <w:rPr>
          <w:rFonts w:ascii="Times" w:hAnsi="Times" w:cstheme="minorHAnsi"/>
          <w:sz w:val="24"/>
          <w:szCs w:val="24"/>
        </w:rPr>
        <w:t xml:space="preserve"> initial lumens produced, the mounting height for each fixture, </w:t>
      </w:r>
      <w:r w:rsidR="00FD42B7" w:rsidRPr="00923CB0">
        <w:rPr>
          <w:rFonts w:ascii="Times" w:hAnsi="Times" w:cstheme="minorHAnsi"/>
          <w:sz w:val="24"/>
          <w:szCs w:val="24"/>
        </w:rPr>
        <w:t>adaptive controls</w:t>
      </w:r>
      <w:r w:rsidR="003B18E0" w:rsidRPr="00923CB0">
        <w:rPr>
          <w:rFonts w:ascii="Times" w:hAnsi="Times" w:cstheme="minorHAnsi"/>
          <w:sz w:val="24"/>
          <w:szCs w:val="24"/>
        </w:rPr>
        <w:t>, building elevations for any structure whose in</w:t>
      </w:r>
      <w:r w:rsidR="0002682F" w:rsidRPr="00923CB0">
        <w:rPr>
          <w:rFonts w:ascii="Times" w:hAnsi="Times" w:cstheme="minorHAnsi"/>
          <w:sz w:val="24"/>
          <w:szCs w:val="24"/>
        </w:rPr>
        <w:t>terior</w:t>
      </w:r>
      <w:r w:rsidR="003B18E0" w:rsidRPr="00923CB0">
        <w:rPr>
          <w:rFonts w:ascii="Times" w:hAnsi="Times" w:cstheme="minorHAnsi"/>
          <w:sz w:val="24"/>
          <w:szCs w:val="24"/>
        </w:rPr>
        <w:t xml:space="preserve"> lighting is defined as outdoor lighting per this article</w:t>
      </w:r>
      <w:r w:rsidR="00FD42B7" w:rsidRPr="00923CB0">
        <w:rPr>
          <w:rFonts w:ascii="Times" w:hAnsi="Times" w:cstheme="minorHAnsi"/>
          <w:sz w:val="24"/>
          <w:szCs w:val="24"/>
        </w:rPr>
        <w:t xml:space="preserve"> </w:t>
      </w:r>
      <w:r w:rsidR="004F45FF" w:rsidRPr="00923CB0">
        <w:rPr>
          <w:rFonts w:ascii="Times" w:hAnsi="Times" w:cstheme="minorHAnsi"/>
          <w:sz w:val="24"/>
          <w:szCs w:val="24"/>
        </w:rPr>
        <w:t>and the manufacturer’s specification sheet for each light fixture.</w:t>
      </w:r>
      <w:r w:rsidRPr="00923CB0">
        <w:rPr>
          <w:rFonts w:ascii="Times" w:hAnsi="Times" w:cstheme="minorHAnsi"/>
          <w:sz w:val="24"/>
          <w:szCs w:val="24"/>
        </w:rPr>
        <w:t xml:space="preserve"> </w:t>
      </w:r>
    </w:p>
    <w:p w14:paraId="05F77B57" w14:textId="77777777" w:rsidR="00A07516" w:rsidRPr="00923CB0" w:rsidRDefault="00A07516" w:rsidP="00B42FC0">
      <w:pPr>
        <w:pStyle w:val="list1"/>
        <w:spacing w:after="0"/>
        <w:rPr>
          <w:rFonts w:ascii="Times" w:hAnsi="Times" w:cstheme="minorHAnsi"/>
          <w:sz w:val="24"/>
          <w:szCs w:val="24"/>
        </w:rPr>
      </w:pPr>
    </w:p>
    <w:p w14:paraId="02436CAF" w14:textId="77777777" w:rsidR="0021289E" w:rsidRPr="00923CB0" w:rsidRDefault="0021289E" w:rsidP="00B42FC0">
      <w:pPr>
        <w:pStyle w:val="list1"/>
        <w:spacing w:after="0"/>
        <w:rPr>
          <w:rFonts w:ascii="Times" w:hAnsi="Times" w:cstheme="minorHAnsi"/>
          <w:sz w:val="24"/>
          <w:szCs w:val="24"/>
        </w:rPr>
      </w:pPr>
      <w:r w:rsidRPr="00923CB0">
        <w:rPr>
          <w:rFonts w:ascii="Times" w:hAnsi="Times" w:cstheme="minorHAnsi"/>
          <w:sz w:val="24"/>
          <w:szCs w:val="24"/>
        </w:rPr>
        <w:t xml:space="preserve">(2) </w:t>
      </w:r>
      <w:r w:rsidR="00A07516" w:rsidRPr="00923CB0">
        <w:rPr>
          <w:rFonts w:ascii="Times" w:hAnsi="Times" w:cstheme="minorHAnsi"/>
          <w:sz w:val="24"/>
          <w:szCs w:val="24"/>
        </w:rPr>
        <w:tab/>
      </w:r>
      <w:r w:rsidR="004F45FF" w:rsidRPr="00923CB0">
        <w:rPr>
          <w:rFonts w:ascii="Times" w:hAnsi="Times" w:cstheme="minorHAnsi"/>
          <w:sz w:val="24"/>
          <w:szCs w:val="24"/>
        </w:rPr>
        <w:t>The number of acres or part of an acre that is to be illuminated contiguously</w:t>
      </w:r>
      <w:r w:rsidR="0087625D" w:rsidRPr="00923CB0">
        <w:rPr>
          <w:rFonts w:ascii="Times" w:hAnsi="Times" w:cstheme="minorHAnsi"/>
          <w:sz w:val="24"/>
          <w:szCs w:val="24"/>
        </w:rPr>
        <w:t xml:space="preserve">, the square footage of the footprint for each structure within the area to be </w:t>
      </w:r>
      <w:r w:rsidR="00CA2001" w:rsidRPr="00923CB0">
        <w:rPr>
          <w:rFonts w:ascii="Times" w:hAnsi="Times" w:cstheme="minorHAnsi"/>
          <w:sz w:val="24"/>
          <w:szCs w:val="24"/>
        </w:rPr>
        <w:t>illuminated;</w:t>
      </w:r>
      <w:r w:rsidRPr="00923CB0">
        <w:rPr>
          <w:rFonts w:ascii="Times" w:hAnsi="Times" w:cstheme="minorHAnsi"/>
          <w:sz w:val="24"/>
          <w:szCs w:val="24"/>
        </w:rPr>
        <w:t xml:space="preserve"> and </w:t>
      </w:r>
    </w:p>
    <w:p w14:paraId="6FAD3243" w14:textId="77777777" w:rsidR="00A07516" w:rsidRPr="00923CB0" w:rsidRDefault="00A07516" w:rsidP="00B42FC0">
      <w:pPr>
        <w:pStyle w:val="list1"/>
        <w:spacing w:after="0"/>
        <w:rPr>
          <w:rFonts w:ascii="Times" w:hAnsi="Times" w:cstheme="minorHAnsi"/>
          <w:sz w:val="24"/>
          <w:szCs w:val="24"/>
        </w:rPr>
      </w:pPr>
    </w:p>
    <w:p w14:paraId="626E397D" w14:textId="77777777" w:rsidR="0021289E" w:rsidRPr="00923CB0" w:rsidRDefault="0021289E" w:rsidP="00B42FC0">
      <w:pPr>
        <w:pStyle w:val="list1"/>
        <w:spacing w:after="0"/>
        <w:rPr>
          <w:rFonts w:ascii="Times" w:hAnsi="Times" w:cstheme="minorHAnsi"/>
          <w:sz w:val="24"/>
          <w:szCs w:val="24"/>
        </w:rPr>
      </w:pPr>
      <w:r w:rsidRPr="00923CB0">
        <w:rPr>
          <w:rFonts w:ascii="Times" w:hAnsi="Times" w:cstheme="minorHAnsi"/>
          <w:sz w:val="24"/>
          <w:szCs w:val="24"/>
        </w:rPr>
        <w:t xml:space="preserve">(3) </w:t>
      </w:r>
      <w:r w:rsidR="00A07516" w:rsidRPr="00923CB0">
        <w:rPr>
          <w:rFonts w:ascii="Times" w:hAnsi="Times" w:cstheme="minorHAnsi"/>
          <w:sz w:val="24"/>
          <w:szCs w:val="24"/>
        </w:rPr>
        <w:tab/>
      </w:r>
      <w:r w:rsidR="004F45FF" w:rsidRPr="00923CB0">
        <w:rPr>
          <w:rFonts w:ascii="Times" w:hAnsi="Times" w:cstheme="minorHAnsi"/>
          <w:sz w:val="24"/>
          <w:szCs w:val="24"/>
        </w:rPr>
        <w:t>Any other e</w:t>
      </w:r>
      <w:r w:rsidR="001A5B73" w:rsidRPr="00923CB0">
        <w:rPr>
          <w:rFonts w:ascii="Times" w:hAnsi="Times" w:cstheme="minorHAnsi"/>
          <w:sz w:val="24"/>
          <w:szCs w:val="24"/>
        </w:rPr>
        <w:t>vidence that the proposed installation will comply with this ordinance.</w:t>
      </w:r>
      <w:r w:rsidRPr="00923CB0">
        <w:rPr>
          <w:rFonts w:ascii="Times" w:hAnsi="Times" w:cstheme="minorHAnsi"/>
          <w:sz w:val="24"/>
          <w:szCs w:val="24"/>
        </w:rPr>
        <w:t xml:space="preserve"> </w:t>
      </w:r>
    </w:p>
    <w:p w14:paraId="39A058A3" w14:textId="77777777" w:rsidR="00A07516" w:rsidRPr="00923CB0" w:rsidRDefault="00A07516" w:rsidP="00B42FC0">
      <w:pPr>
        <w:pStyle w:val="list0"/>
        <w:spacing w:after="0"/>
        <w:rPr>
          <w:rFonts w:ascii="Times" w:hAnsi="Times" w:cstheme="minorHAnsi"/>
          <w:sz w:val="24"/>
          <w:szCs w:val="24"/>
        </w:rPr>
      </w:pPr>
    </w:p>
    <w:p w14:paraId="57753217"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lastRenderedPageBreak/>
        <w:t xml:space="preserve">(b) </w:t>
      </w:r>
      <w:r w:rsidR="00A07516" w:rsidRPr="00923CB0">
        <w:rPr>
          <w:rFonts w:ascii="Times" w:hAnsi="Times" w:cstheme="minorHAnsi"/>
          <w:sz w:val="24"/>
          <w:szCs w:val="24"/>
        </w:rPr>
        <w:tab/>
      </w:r>
      <w:r w:rsidRPr="00923CB0">
        <w:rPr>
          <w:rFonts w:ascii="Times" w:hAnsi="Times" w:cstheme="minorHAnsi"/>
          <w:sz w:val="24"/>
          <w:szCs w:val="24"/>
        </w:rPr>
        <w:t xml:space="preserve">The lighting plan shall be reviewed by the </w:t>
      </w:r>
      <w:r w:rsidR="00E929B3" w:rsidRPr="00923CB0">
        <w:rPr>
          <w:rFonts w:ascii="Times" w:hAnsi="Times" w:cstheme="minorHAnsi"/>
          <w:sz w:val="24"/>
          <w:szCs w:val="24"/>
        </w:rPr>
        <w:t>City</w:t>
      </w:r>
      <w:r w:rsidRPr="00923CB0">
        <w:rPr>
          <w:rFonts w:ascii="Times" w:hAnsi="Times" w:cstheme="minorHAnsi"/>
          <w:sz w:val="24"/>
          <w:szCs w:val="24"/>
        </w:rPr>
        <w:t xml:space="preserve"> building official</w:t>
      </w:r>
      <w:r w:rsidR="004350A0" w:rsidRPr="00923CB0">
        <w:rPr>
          <w:rFonts w:ascii="Times" w:hAnsi="Times" w:cstheme="minorHAnsi"/>
          <w:sz w:val="24"/>
          <w:szCs w:val="24"/>
        </w:rPr>
        <w:t xml:space="preserve"> to determine compliance with this article</w:t>
      </w:r>
      <w:r w:rsidRPr="00923CB0">
        <w:rPr>
          <w:rFonts w:ascii="Times" w:hAnsi="Times" w:cstheme="minorHAnsi"/>
          <w:sz w:val="24"/>
          <w:szCs w:val="24"/>
        </w:rPr>
        <w:t xml:space="preserve">, taking into account </w:t>
      </w:r>
      <w:r w:rsidR="004350A0" w:rsidRPr="00923CB0">
        <w:rPr>
          <w:rFonts w:ascii="Times" w:hAnsi="Times" w:cstheme="minorHAnsi"/>
          <w:sz w:val="24"/>
          <w:szCs w:val="24"/>
        </w:rPr>
        <w:t xml:space="preserve">all </w:t>
      </w:r>
      <w:r w:rsidRPr="00923CB0">
        <w:rPr>
          <w:rFonts w:ascii="Times" w:hAnsi="Times" w:cstheme="minorHAnsi"/>
          <w:sz w:val="24"/>
          <w:szCs w:val="24"/>
        </w:rPr>
        <w:t xml:space="preserve">factors, including but not limited to, levels of illuminance, luminance, glare, safety hazards, light trespass, and light pollution. The building official may seek input from community members knowledgeable about outdoor lighting during the review process. The building official shall approve or reject the plan within 30 days of submission, returning it to the applicant with an explanation. The applicant shall not move forward with the outdoor lighting project until the lighting plan is approved. </w:t>
      </w:r>
      <w:r w:rsidR="004350A0" w:rsidRPr="00923CB0">
        <w:rPr>
          <w:rFonts w:ascii="Times" w:hAnsi="Times" w:cstheme="minorHAnsi"/>
          <w:sz w:val="24"/>
          <w:szCs w:val="24"/>
        </w:rPr>
        <w:t>After the lighting plan is approved, n</w:t>
      </w:r>
      <w:r w:rsidR="00FD42B7" w:rsidRPr="00923CB0">
        <w:rPr>
          <w:rFonts w:ascii="Times" w:hAnsi="Times" w:cstheme="minorHAnsi"/>
          <w:sz w:val="24"/>
          <w:szCs w:val="24"/>
        </w:rPr>
        <w:t xml:space="preserve">o substitutions may be made for approved light fixtures without re-submitting the plan for review with the substitutions. </w:t>
      </w:r>
    </w:p>
    <w:p w14:paraId="460F8422" w14:textId="77777777" w:rsidR="00A07516" w:rsidRPr="00923CB0" w:rsidRDefault="00A07516" w:rsidP="00B42FC0">
      <w:pPr>
        <w:pStyle w:val="historynote0"/>
        <w:spacing w:before="0" w:beforeAutospacing="0" w:after="0" w:afterAutospacing="0"/>
        <w:rPr>
          <w:rFonts w:ascii="Times" w:hAnsi="Times" w:cstheme="minorHAnsi"/>
        </w:rPr>
      </w:pPr>
    </w:p>
    <w:p w14:paraId="0AB233CC" w14:textId="77777777" w:rsidR="00A07516" w:rsidRPr="00923CB0" w:rsidRDefault="00A07516" w:rsidP="00B42FC0">
      <w:pPr>
        <w:rPr>
          <w:rFonts w:ascii="Times" w:hAnsi="Times" w:cstheme="minorHAnsi"/>
        </w:rPr>
      </w:pPr>
    </w:p>
    <w:p w14:paraId="7179E04A" w14:textId="13FE2EFF" w:rsidR="0021289E" w:rsidRPr="00923CB0" w:rsidRDefault="0021289E" w:rsidP="00B42FC0">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F731F4">
        <w:rPr>
          <w:rFonts w:ascii="Times" w:hAnsi="Times" w:cstheme="minorHAnsi"/>
        </w:rPr>
        <w:t>00</w:t>
      </w:r>
      <w:r w:rsidR="00A84D57">
        <w:rPr>
          <w:rFonts w:ascii="Times" w:hAnsi="Times" w:cstheme="minorHAnsi"/>
        </w:rPr>
        <w:t>7</w:t>
      </w:r>
      <w:r w:rsidRPr="00923CB0">
        <w:rPr>
          <w:rFonts w:ascii="Times" w:hAnsi="Times" w:cstheme="minorHAnsi"/>
        </w:rPr>
        <w:t xml:space="preserve">. - Exemptions, </w:t>
      </w:r>
      <w:r w:rsidR="00613856" w:rsidRPr="00923CB0">
        <w:rPr>
          <w:rFonts w:ascii="Times" w:hAnsi="Times" w:cstheme="minorHAnsi"/>
        </w:rPr>
        <w:t xml:space="preserve">temporary permitting, </w:t>
      </w:r>
      <w:r w:rsidRPr="00923CB0">
        <w:rPr>
          <w:rFonts w:ascii="Times" w:hAnsi="Times" w:cstheme="minorHAnsi"/>
        </w:rPr>
        <w:t xml:space="preserve">amendments, </w:t>
      </w:r>
      <w:r w:rsidR="00EB1EA2" w:rsidRPr="00923CB0">
        <w:rPr>
          <w:rFonts w:ascii="Times" w:hAnsi="Times" w:cstheme="minorHAnsi"/>
        </w:rPr>
        <w:t>enforcement</w:t>
      </w:r>
      <w:r w:rsidR="00B75980" w:rsidRPr="00923CB0">
        <w:rPr>
          <w:rFonts w:ascii="Times" w:hAnsi="Times" w:cstheme="minorHAnsi"/>
        </w:rPr>
        <w:t>, civil remedies and public nuisance.</w:t>
      </w:r>
    </w:p>
    <w:p w14:paraId="6B9E6626" w14:textId="77777777" w:rsidR="00A07516" w:rsidRPr="00923CB0" w:rsidRDefault="00A07516" w:rsidP="00B42FC0">
      <w:pPr>
        <w:pStyle w:val="list0"/>
        <w:spacing w:after="0"/>
        <w:rPr>
          <w:rFonts w:ascii="Times" w:hAnsi="Times" w:cstheme="minorHAnsi"/>
          <w:sz w:val="24"/>
          <w:szCs w:val="24"/>
        </w:rPr>
      </w:pPr>
    </w:p>
    <w:p w14:paraId="36C1B5F8" w14:textId="77777777" w:rsidR="0021289E"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 xml:space="preserve">(a) </w:t>
      </w:r>
      <w:r w:rsidR="00A07516" w:rsidRPr="00923CB0">
        <w:rPr>
          <w:rFonts w:ascii="Times" w:hAnsi="Times" w:cstheme="minorHAnsi"/>
          <w:sz w:val="24"/>
          <w:szCs w:val="24"/>
        </w:rPr>
        <w:tab/>
      </w:r>
      <w:r w:rsidRPr="00923CB0">
        <w:rPr>
          <w:rFonts w:ascii="Times" w:hAnsi="Times" w:cstheme="minorHAnsi"/>
          <w:sz w:val="24"/>
          <w:szCs w:val="24"/>
        </w:rPr>
        <w:t xml:space="preserve">This article shall not apply to the following: </w:t>
      </w:r>
    </w:p>
    <w:p w14:paraId="406EAFCE" w14:textId="77777777" w:rsidR="00B328A9" w:rsidRPr="00923CB0" w:rsidRDefault="00B328A9" w:rsidP="00B328A9">
      <w:pPr>
        <w:pStyle w:val="list1"/>
        <w:spacing w:after="0"/>
        <w:ind w:left="810" w:hanging="450"/>
        <w:rPr>
          <w:rFonts w:ascii="Times" w:hAnsi="Times" w:cstheme="minorHAnsi"/>
          <w:sz w:val="24"/>
          <w:szCs w:val="24"/>
        </w:rPr>
      </w:pPr>
    </w:p>
    <w:p w14:paraId="21729795" w14:textId="3DA756D1" w:rsidR="00B45A8B" w:rsidRPr="00923CB0" w:rsidRDefault="0021289E" w:rsidP="00B45A8B">
      <w:pPr>
        <w:pStyle w:val="list1"/>
        <w:spacing w:after="0"/>
        <w:ind w:left="900" w:hanging="450"/>
        <w:rPr>
          <w:rFonts w:ascii="Times" w:hAnsi="Times" w:cstheme="minorHAnsi"/>
          <w:sz w:val="24"/>
          <w:szCs w:val="24"/>
        </w:rPr>
      </w:pPr>
      <w:r w:rsidRPr="00923CB0">
        <w:rPr>
          <w:rFonts w:ascii="Times" w:hAnsi="Times" w:cstheme="minorHAnsi"/>
          <w:sz w:val="24"/>
          <w:szCs w:val="24"/>
        </w:rPr>
        <w:t xml:space="preserve">(1) </w:t>
      </w:r>
      <w:r w:rsidR="00A07516" w:rsidRPr="00923CB0">
        <w:rPr>
          <w:rFonts w:ascii="Times" w:hAnsi="Times" w:cstheme="minorHAnsi"/>
          <w:sz w:val="24"/>
          <w:szCs w:val="24"/>
        </w:rPr>
        <w:tab/>
      </w:r>
      <w:r w:rsidRPr="00923CB0">
        <w:rPr>
          <w:rFonts w:ascii="Times" w:hAnsi="Times" w:cstheme="minorHAnsi"/>
          <w:sz w:val="24"/>
          <w:szCs w:val="24"/>
        </w:rPr>
        <w:t xml:space="preserve">Decorative holiday lighting </w:t>
      </w:r>
      <w:r w:rsidR="00894B72">
        <w:rPr>
          <w:rFonts w:ascii="Times" w:hAnsi="Times" w:cstheme="minorHAnsi"/>
          <w:sz w:val="24"/>
          <w:szCs w:val="24"/>
        </w:rPr>
        <w:t xml:space="preserve">energized </w:t>
      </w:r>
      <w:r w:rsidR="00CB650C">
        <w:rPr>
          <w:rFonts w:ascii="Times" w:hAnsi="Times" w:cstheme="minorHAnsi"/>
          <w:sz w:val="24"/>
          <w:szCs w:val="24"/>
        </w:rPr>
        <w:t>for no more than 60 days per calendar year, with illumination only</w:t>
      </w:r>
      <w:r w:rsidR="00DC767A" w:rsidRPr="00923CB0">
        <w:rPr>
          <w:rFonts w:ascii="Times" w:hAnsi="Times" w:cstheme="minorHAnsi"/>
          <w:sz w:val="24"/>
          <w:szCs w:val="24"/>
        </w:rPr>
        <w:t xml:space="preserve"> during the hours of 6:00 a.m. to 11:00 p.m. each day, </w:t>
      </w:r>
      <w:r w:rsidR="00B45A8B">
        <w:rPr>
          <w:rFonts w:ascii="Times" w:hAnsi="Times" w:cstheme="minorHAnsi"/>
          <w:sz w:val="24"/>
          <w:szCs w:val="24"/>
        </w:rPr>
        <w:t>and with the provision</w:t>
      </w:r>
      <w:r w:rsidR="00B45A8B" w:rsidRPr="00923CB0">
        <w:rPr>
          <w:rFonts w:ascii="Times" w:hAnsi="Times" w:cstheme="minorHAnsi"/>
          <w:sz w:val="24"/>
          <w:szCs w:val="24"/>
        </w:rPr>
        <w:t xml:space="preserve"> that flashing holiday lights are prohibited on nonresidential </w:t>
      </w:r>
      <w:proofErr w:type="gramStart"/>
      <w:r w:rsidR="00B45A8B" w:rsidRPr="00923CB0">
        <w:rPr>
          <w:rFonts w:ascii="Times" w:hAnsi="Times" w:cstheme="minorHAnsi"/>
          <w:sz w:val="24"/>
          <w:szCs w:val="24"/>
        </w:rPr>
        <w:t>properties</w:t>
      </w:r>
      <w:r w:rsidR="00B45A8B">
        <w:rPr>
          <w:rFonts w:ascii="Times" w:hAnsi="Times" w:cstheme="minorHAnsi"/>
          <w:sz w:val="24"/>
          <w:szCs w:val="24"/>
        </w:rPr>
        <w:t>;</w:t>
      </w:r>
      <w:proofErr w:type="gramEnd"/>
    </w:p>
    <w:p w14:paraId="53F1FA5C" w14:textId="442DE933" w:rsidR="00A07516" w:rsidRPr="00923CB0" w:rsidRDefault="00A07516" w:rsidP="00592886">
      <w:pPr>
        <w:pStyle w:val="list1"/>
        <w:spacing w:after="0"/>
        <w:ind w:left="900" w:hanging="450"/>
        <w:rPr>
          <w:rFonts w:ascii="Times" w:hAnsi="Times" w:cstheme="minorHAnsi"/>
          <w:sz w:val="24"/>
          <w:szCs w:val="24"/>
        </w:rPr>
      </w:pPr>
    </w:p>
    <w:p w14:paraId="051E732B" w14:textId="5E7A6A9C"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t>(2)</w:t>
      </w:r>
      <w:r w:rsidRPr="00923CB0">
        <w:rPr>
          <w:rFonts w:ascii="Times" w:hAnsi="Times" w:cstheme="minorHAnsi"/>
          <w:sz w:val="24"/>
          <w:szCs w:val="24"/>
        </w:rPr>
        <w:tab/>
        <w:t>String, festoon, bistro, and similar lighting, provided that the emission of no individual lamp exceeds fifty (50) lumens, and no installation of such lighting exceeds, in the aggregate, six thousand (6,000) lumens</w:t>
      </w:r>
      <w:r w:rsidR="00120314">
        <w:rPr>
          <w:rFonts w:ascii="Times" w:hAnsi="Times" w:cstheme="minorHAnsi"/>
          <w:sz w:val="24"/>
          <w:szCs w:val="24"/>
        </w:rPr>
        <w:t xml:space="preserve"> on any one property, and the</w:t>
      </w:r>
      <w:r w:rsidRPr="00923CB0">
        <w:rPr>
          <w:rFonts w:ascii="Times" w:hAnsi="Times" w:cstheme="minorHAnsi"/>
          <w:sz w:val="24"/>
          <w:szCs w:val="24"/>
        </w:rPr>
        <w:t xml:space="preserve"> lights must be rated at </w:t>
      </w:r>
      <w:r w:rsidR="00CF1268" w:rsidRPr="00923CB0">
        <w:rPr>
          <w:rFonts w:ascii="Times" w:hAnsi="Times" w:cstheme="minorHAnsi"/>
          <w:sz w:val="24"/>
          <w:szCs w:val="24"/>
        </w:rPr>
        <w:t>or below</w:t>
      </w:r>
      <w:r w:rsidRPr="00923CB0">
        <w:rPr>
          <w:rFonts w:ascii="Times" w:hAnsi="Times" w:cstheme="minorHAnsi"/>
          <w:sz w:val="24"/>
          <w:szCs w:val="24"/>
        </w:rPr>
        <w:t xml:space="preserve"> 2700 </w:t>
      </w:r>
      <w:proofErr w:type="gramStart"/>
      <w:r w:rsidRPr="00923CB0">
        <w:rPr>
          <w:rFonts w:ascii="Times" w:hAnsi="Times" w:cstheme="minorHAnsi"/>
          <w:sz w:val="24"/>
          <w:szCs w:val="24"/>
        </w:rPr>
        <w:t>Kelvin</w:t>
      </w:r>
      <w:r w:rsidR="00120314">
        <w:rPr>
          <w:rFonts w:ascii="Times" w:hAnsi="Times" w:cstheme="minorHAnsi"/>
          <w:sz w:val="24"/>
          <w:szCs w:val="24"/>
        </w:rPr>
        <w:t>;</w:t>
      </w:r>
      <w:proofErr w:type="gramEnd"/>
    </w:p>
    <w:p w14:paraId="7C34E0A1" w14:textId="77777777" w:rsidR="00A07516" w:rsidRPr="00923CB0" w:rsidRDefault="00A07516" w:rsidP="00592886">
      <w:pPr>
        <w:pStyle w:val="list1"/>
        <w:spacing w:after="0"/>
        <w:ind w:left="900" w:hanging="450"/>
        <w:rPr>
          <w:rFonts w:ascii="Times" w:hAnsi="Times" w:cstheme="minorHAnsi"/>
          <w:sz w:val="24"/>
          <w:szCs w:val="24"/>
        </w:rPr>
      </w:pPr>
    </w:p>
    <w:p w14:paraId="139A808B" w14:textId="00D6AAA1"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t>(3)</w:t>
      </w:r>
      <w:r w:rsidRPr="00923CB0">
        <w:rPr>
          <w:rFonts w:ascii="Times" w:hAnsi="Times" w:cstheme="minorHAnsi"/>
          <w:sz w:val="24"/>
          <w:szCs w:val="24"/>
        </w:rPr>
        <w:tab/>
        <w:t xml:space="preserve">Underwater lighting of swimming pools and similar water </w:t>
      </w:r>
      <w:proofErr w:type="gramStart"/>
      <w:r w:rsidRPr="00923CB0">
        <w:rPr>
          <w:rFonts w:ascii="Times" w:hAnsi="Times" w:cstheme="minorHAnsi"/>
          <w:sz w:val="24"/>
          <w:szCs w:val="24"/>
        </w:rPr>
        <w:t>features</w:t>
      </w:r>
      <w:r w:rsidR="00120314">
        <w:rPr>
          <w:rFonts w:ascii="Times" w:hAnsi="Times" w:cstheme="minorHAnsi"/>
          <w:sz w:val="24"/>
          <w:szCs w:val="24"/>
        </w:rPr>
        <w:t>;</w:t>
      </w:r>
      <w:proofErr w:type="gramEnd"/>
    </w:p>
    <w:p w14:paraId="2942184F" w14:textId="77777777" w:rsidR="00A07516" w:rsidRPr="00923CB0" w:rsidRDefault="00A07516" w:rsidP="00592886">
      <w:pPr>
        <w:pStyle w:val="list0"/>
        <w:spacing w:after="0"/>
        <w:ind w:left="900" w:hanging="450"/>
        <w:rPr>
          <w:rFonts w:ascii="Times" w:hAnsi="Times" w:cstheme="minorHAnsi"/>
          <w:sz w:val="24"/>
          <w:szCs w:val="24"/>
        </w:rPr>
      </w:pPr>
    </w:p>
    <w:p w14:paraId="67AB50EF" w14:textId="77777777" w:rsidR="0021289E" w:rsidRPr="00923CB0" w:rsidRDefault="0081386C" w:rsidP="00F95D94">
      <w:pPr>
        <w:pStyle w:val="list0"/>
        <w:spacing w:after="0"/>
        <w:ind w:left="900" w:hanging="450"/>
        <w:rPr>
          <w:rFonts w:ascii="Times" w:hAnsi="Times" w:cstheme="minorHAnsi"/>
          <w:sz w:val="24"/>
          <w:szCs w:val="24"/>
        </w:rPr>
      </w:pPr>
      <w:r w:rsidRPr="00923CB0">
        <w:rPr>
          <w:rFonts w:ascii="Times" w:hAnsi="Times" w:cstheme="minorHAnsi"/>
          <w:sz w:val="24"/>
          <w:szCs w:val="24"/>
        </w:rPr>
        <w:t xml:space="preserve">(4)    </w:t>
      </w:r>
      <w:r w:rsidR="0021289E" w:rsidRPr="00923CB0">
        <w:rPr>
          <w:rFonts w:ascii="Times" w:hAnsi="Times" w:cstheme="minorHAnsi"/>
          <w:sz w:val="24"/>
          <w:szCs w:val="24"/>
        </w:rPr>
        <w:t>Lighting required by</w:t>
      </w:r>
      <w:r w:rsidRPr="00923CB0">
        <w:rPr>
          <w:rFonts w:ascii="Times" w:hAnsi="Times" w:cstheme="minorHAnsi"/>
          <w:sz w:val="24"/>
          <w:szCs w:val="24"/>
        </w:rPr>
        <w:t xml:space="preserve"> </w:t>
      </w:r>
      <w:r w:rsidR="0021289E" w:rsidRPr="00923CB0">
        <w:rPr>
          <w:rFonts w:ascii="Times" w:hAnsi="Times" w:cstheme="minorHAnsi"/>
          <w:sz w:val="24"/>
          <w:szCs w:val="24"/>
        </w:rPr>
        <w:t xml:space="preserve">law to be installed on surface vehicles and aircraft; </w:t>
      </w:r>
    </w:p>
    <w:p w14:paraId="324CD08B" w14:textId="77777777" w:rsidR="00A07516" w:rsidRPr="00923CB0" w:rsidRDefault="00A07516" w:rsidP="00592886">
      <w:pPr>
        <w:pStyle w:val="list1"/>
        <w:spacing w:after="0"/>
        <w:ind w:left="900" w:hanging="450"/>
        <w:rPr>
          <w:rFonts w:ascii="Times" w:hAnsi="Times" w:cstheme="minorHAnsi"/>
          <w:sz w:val="24"/>
          <w:szCs w:val="24"/>
        </w:rPr>
      </w:pPr>
    </w:p>
    <w:p w14:paraId="47E937AB" w14:textId="77777777" w:rsidR="0021289E"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F61574" w:rsidRPr="00923CB0">
        <w:rPr>
          <w:rFonts w:ascii="Times" w:hAnsi="Times" w:cstheme="minorHAnsi"/>
          <w:sz w:val="24"/>
          <w:szCs w:val="24"/>
        </w:rPr>
        <w:t>5</w:t>
      </w:r>
      <w:r w:rsidRPr="00923CB0">
        <w:rPr>
          <w:rFonts w:ascii="Times" w:hAnsi="Times" w:cstheme="minorHAnsi"/>
          <w:sz w:val="24"/>
          <w:szCs w:val="24"/>
        </w:rPr>
        <w:t xml:space="preserve">) </w:t>
      </w:r>
      <w:r w:rsidR="00A07516" w:rsidRPr="00923CB0">
        <w:rPr>
          <w:rFonts w:ascii="Times" w:hAnsi="Times" w:cstheme="minorHAnsi"/>
          <w:sz w:val="24"/>
          <w:szCs w:val="24"/>
        </w:rPr>
        <w:tab/>
      </w:r>
      <w:r w:rsidRPr="00923CB0">
        <w:rPr>
          <w:rFonts w:ascii="Times" w:hAnsi="Times" w:cstheme="minorHAnsi"/>
          <w:sz w:val="24"/>
          <w:szCs w:val="24"/>
        </w:rPr>
        <w:t xml:space="preserve">Airport lighting required by law; </w:t>
      </w:r>
    </w:p>
    <w:p w14:paraId="5909666C" w14:textId="77777777" w:rsidR="00A07516" w:rsidRPr="00923CB0" w:rsidRDefault="00A07516" w:rsidP="00592886">
      <w:pPr>
        <w:pStyle w:val="list1"/>
        <w:spacing w:after="0"/>
        <w:ind w:left="900" w:hanging="450"/>
        <w:rPr>
          <w:rFonts w:ascii="Times" w:hAnsi="Times" w:cstheme="minorHAnsi"/>
          <w:sz w:val="24"/>
          <w:szCs w:val="24"/>
        </w:rPr>
      </w:pPr>
    </w:p>
    <w:p w14:paraId="58AB2C21" w14:textId="77777777" w:rsidR="00F61574" w:rsidRPr="00923CB0" w:rsidRDefault="00F61574" w:rsidP="00592886">
      <w:pPr>
        <w:pStyle w:val="list1"/>
        <w:spacing w:after="0"/>
        <w:ind w:left="900" w:hanging="450"/>
        <w:rPr>
          <w:rFonts w:ascii="Times" w:hAnsi="Times" w:cstheme="minorHAnsi"/>
          <w:sz w:val="24"/>
          <w:szCs w:val="24"/>
        </w:rPr>
      </w:pPr>
      <w:r w:rsidRPr="00923CB0">
        <w:rPr>
          <w:rFonts w:ascii="Times" w:hAnsi="Times" w:cstheme="minorHAnsi"/>
          <w:sz w:val="24"/>
          <w:szCs w:val="24"/>
        </w:rPr>
        <w:t>(6)</w:t>
      </w:r>
      <w:r w:rsidRPr="00923CB0">
        <w:rPr>
          <w:rFonts w:ascii="Times" w:hAnsi="Times" w:cstheme="minorHAnsi"/>
          <w:sz w:val="24"/>
          <w:szCs w:val="24"/>
        </w:rPr>
        <w:tab/>
        <w:t>Lighting required by federal or state laws or regulations</w:t>
      </w:r>
      <w:r w:rsidR="00654FC0" w:rsidRPr="00923CB0">
        <w:rPr>
          <w:rFonts w:ascii="Times" w:hAnsi="Times" w:cstheme="minorHAnsi"/>
          <w:sz w:val="24"/>
          <w:szCs w:val="24"/>
        </w:rPr>
        <w:t>;</w:t>
      </w:r>
    </w:p>
    <w:p w14:paraId="39C8C13C" w14:textId="77777777" w:rsidR="00A07516" w:rsidRPr="00923CB0" w:rsidRDefault="00A07516" w:rsidP="00592886">
      <w:pPr>
        <w:pStyle w:val="list1"/>
        <w:spacing w:after="0"/>
        <w:ind w:left="900" w:hanging="450"/>
        <w:rPr>
          <w:rFonts w:ascii="Times" w:hAnsi="Times" w:cstheme="minorHAnsi"/>
          <w:sz w:val="24"/>
          <w:szCs w:val="24"/>
        </w:rPr>
      </w:pPr>
    </w:p>
    <w:p w14:paraId="65A9ED11" w14:textId="5EC7B708" w:rsidR="00E3382C"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F61574" w:rsidRPr="00923CB0">
        <w:rPr>
          <w:rFonts w:ascii="Times" w:hAnsi="Times" w:cstheme="minorHAnsi"/>
          <w:sz w:val="24"/>
          <w:szCs w:val="24"/>
        </w:rPr>
        <w:t>7</w:t>
      </w:r>
      <w:r w:rsidRPr="00923CB0">
        <w:rPr>
          <w:rFonts w:ascii="Times" w:hAnsi="Times" w:cstheme="minorHAnsi"/>
          <w:sz w:val="24"/>
          <w:szCs w:val="24"/>
        </w:rPr>
        <w:t xml:space="preserve">) </w:t>
      </w:r>
      <w:r w:rsidR="00A07516" w:rsidRPr="00923CB0">
        <w:rPr>
          <w:rFonts w:ascii="Times" w:hAnsi="Times" w:cstheme="minorHAnsi"/>
          <w:sz w:val="24"/>
          <w:szCs w:val="24"/>
        </w:rPr>
        <w:tab/>
      </w:r>
      <w:r w:rsidRPr="00923CB0">
        <w:rPr>
          <w:rFonts w:ascii="Times" w:hAnsi="Times" w:cstheme="minorHAnsi"/>
          <w:sz w:val="24"/>
          <w:szCs w:val="24"/>
        </w:rPr>
        <w:t>Temporary emergency lighting</w:t>
      </w:r>
      <w:r w:rsidR="00E3382C" w:rsidRPr="00923CB0">
        <w:rPr>
          <w:rFonts w:ascii="Times" w:hAnsi="Times" w:cstheme="minorHAnsi"/>
          <w:sz w:val="24"/>
          <w:szCs w:val="24"/>
        </w:rPr>
        <w:t xml:space="preserve"> needed by law enforcement, fire and other emergency services</w:t>
      </w:r>
      <w:r w:rsidR="0026663F" w:rsidRPr="00923CB0">
        <w:rPr>
          <w:rFonts w:ascii="Times" w:hAnsi="Times" w:cstheme="minorHAnsi"/>
          <w:sz w:val="24"/>
          <w:szCs w:val="24"/>
        </w:rPr>
        <w:t xml:space="preserve"> as well as </w:t>
      </w:r>
      <w:r w:rsidR="00BF5810">
        <w:rPr>
          <w:rFonts w:ascii="Times" w:hAnsi="Times" w:cstheme="minorHAnsi"/>
          <w:sz w:val="24"/>
          <w:szCs w:val="24"/>
        </w:rPr>
        <w:t xml:space="preserve">temporary </w:t>
      </w:r>
      <w:r w:rsidR="0026663F" w:rsidRPr="00923CB0">
        <w:rPr>
          <w:rFonts w:ascii="Times" w:hAnsi="Times" w:cstheme="minorHAnsi"/>
          <w:sz w:val="24"/>
          <w:szCs w:val="24"/>
        </w:rPr>
        <w:t xml:space="preserve">building egress lighting whose electric power is provided by either battery or </w:t>
      </w:r>
      <w:proofErr w:type="gramStart"/>
      <w:r w:rsidR="0026663F" w:rsidRPr="00923CB0">
        <w:rPr>
          <w:rFonts w:ascii="Times" w:hAnsi="Times" w:cstheme="minorHAnsi"/>
          <w:sz w:val="24"/>
          <w:szCs w:val="24"/>
        </w:rPr>
        <w:t>generator</w:t>
      </w:r>
      <w:r w:rsidRPr="00923CB0">
        <w:rPr>
          <w:rFonts w:ascii="Times" w:hAnsi="Times" w:cstheme="minorHAnsi"/>
          <w:sz w:val="24"/>
          <w:szCs w:val="24"/>
        </w:rPr>
        <w:t>;</w:t>
      </w:r>
      <w:proofErr w:type="gramEnd"/>
      <w:r w:rsidRPr="00923CB0">
        <w:rPr>
          <w:rFonts w:ascii="Times" w:hAnsi="Times" w:cstheme="minorHAnsi"/>
          <w:sz w:val="24"/>
          <w:szCs w:val="24"/>
        </w:rPr>
        <w:t xml:space="preserve"> </w:t>
      </w:r>
    </w:p>
    <w:p w14:paraId="42F88FF3" w14:textId="77777777" w:rsidR="00A07516" w:rsidRPr="00923CB0" w:rsidRDefault="00A07516" w:rsidP="00592886">
      <w:pPr>
        <w:pStyle w:val="list1"/>
        <w:spacing w:after="0"/>
        <w:ind w:left="900" w:hanging="450"/>
        <w:rPr>
          <w:rFonts w:ascii="Times" w:hAnsi="Times" w:cstheme="minorHAnsi"/>
          <w:sz w:val="24"/>
          <w:szCs w:val="24"/>
        </w:rPr>
      </w:pPr>
    </w:p>
    <w:p w14:paraId="54B730E5" w14:textId="77777777" w:rsidR="004858E2" w:rsidRPr="00923CB0" w:rsidRDefault="004858E2" w:rsidP="00592886">
      <w:pPr>
        <w:pStyle w:val="list1"/>
        <w:spacing w:after="0"/>
        <w:ind w:left="900" w:hanging="450"/>
        <w:rPr>
          <w:rFonts w:ascii="Times" w:hAnsi="Times" w:cstheme="minorHAnsi"/>
          <w:sz w:val="24"/>
          <w:szCs w:val="24"/>
        </w:rPr>
      </w:pPr>
      <w:r w:rsidRPr="00923CB0">
        <w:rPr>
          <w:rFonts w:ascii="Times" w:hAnsi="Times" w:cstheme="minorHAnsi"/>
          <w:sz w:val="24"/>
          <w:szCs w:val="24"/>
        </w:rPr>
        <w:t xml:space="preserve">(8) </w:t>
      </w:r>
      <w:r w:rsidRPr="00923CB0">
        <w:rPr>
          <w:rFonts w:ascii="Times" w:hAnsi="Times" w:cstheme="minorHAnsi"/>
          <w:sz w:val="24"/>
          <w:szCs w:val="24"/>
        </w:rPr>
        <w:tab/>
        <w:t>Lighting employed during emergency repairs of roads and utilities provided such lighting is deployed, positioned and aimed such that the resulting glare is not directed toward any roadway or highway or</w:t>
      </w:r>
      <w:r w:rsidR="00DC1A6D" w:rsidRPr="00923CB0">
        <w:rPr>
          <w:rFonts w:ascii="Times" w:hAnsi="Times" w:cstheme="minorHAnsi"/>
          <w:sz w:val="24"/>
          <w:szCs w:val="24"/>
        </w:rPr>
        <w:t xml:space="preserve"> </w:t>
      </w:r>
      <w:r w:rsidRPr="00923CB0">
        <w:rPr>
          <w:rFonts w:ascii="Times" w:hAnsi="Times" w:cstheme="minorHAnsi"/>
          <w:sz w:val="24"/>
          <w:szCs w:val="24"/>
        </w:rPr>
        <w:t xml:space="preserve">residence;  </w:t>
      </w:r>
    </w:p>
    <w:p w14:paraId="12DBB64F" w14:textId="77777777" w:rsidR="00A07516" w:rsidRPr="00923CB0" w:rsidRDefault="00A07516" w:rsidP="00592886">
      <w:pPr>
        <w:pStyle w:val="list1"/>
        <w:spacing w:after="0"/>
        <w:ind w:left="900" w:hanging="450"/>
        <w:rPr>
          <w:rFonts w:ascii="Times" w:hAnsi="Times" w:cstheme="minorHAnsi"/>
          <w:sz w:val="24"/>
          <w:szCs w:val="24"/>
        </w:rPr>
      </w:pPr>
    </w:p>
    <w:p w14:paraId="11EDA482" w14:textId="15C41C00" w:rsidR="0021289E" w:rsidRPr="00923CB0" w:rsidRDefault="0021289E" w:rsidP="00592886">
      <w:pPr>
        <w:pStyle w:val="list1"/>
        <w:spacing w:after="0"/>
        <w:ind w:left="900" w:hanging="450"/>
        <w:rPr>
          <w:rFonts w:ascii="Times" w:hAnsi="Times" w:cstheme="minorHAnsi"/>
          <w:sz w:val="24"/>
          <w:szCs w:val="24"/>
        </w:rPr>
      </w:pPr>
      <w:r w:rsidRPr="00923CB0">
        <w:rPr>
          <w:rFonts w:ascii="Times" w:hAnsi="Times" w:cstheme="minorHAnsi"/>
          <w:sz w:val="24"/>
          <w:szCs w:val="24"/>
        </w:rPr>
        <w:t>(</w:t>
      </w:r>
      <w:r w:rsidR="004858E2" w:rsidRPr="00923CB0">
        <w:rPr>
          <w:rFonts w:ascii="Times" w:hAnsi="Times" w:cstheme="minorHAnsi"/>
          <w:sz w:val="24"/>
          <w:szCs w:val="24"/>
        </w:rPr>
        <w:t>9</w:t>
      </w:r>
      <w:r w:rsidRPr="00923CB0">
        <w:rPr>
          <w:rFonts w:ascii="Times" w:hAnsi="Times" w:cstheme="minorHAnsi"/>
          <w:sz w:val="24"/>
          <w:szCs w:val="24"/>
        </w:rPr>
        <w:t xml:space="preserve">) </w:t>
      </w:r>
      <w:r w:rsidR="0081386C" w:rsidRPr="00923CB0">
        <w:rPr>
          <w:rFonts w:ascii="Times" w:hAnsi="Times" w:cstheme="minorHAnsi"/>
          <w:sz w:val="24"/>
          <w:szCs w:val="24"/>
        </w:rPr>
        <w:tab/>
      </w:r>
      <w:r w:rsidRPr="00923CB0">
        <w:rPr>
          <w:rFonts w:ascii="Times" w:hAnsi="Times" w:cstheme="minorHAnsi"/>
          <w:sz w:val="24"/>
          <w:szCs w:val="24"/>
        </w:rPr>
        <w:t>Temporary lighting at construction projects</w:t>
      </w:r>
      <w:r w:rsidR="00E3382C" w:rsidRPr="00923CB0">
        <w:rPr>
          <w:rFonts w:ascii="Times" w:hAnsi="Times" w:cstheme="minorHAnsi"/>
          <w:sz w:val="24"/>
          <w:szCs w:val="24"/>
        </w:rPr>
        <w:t xml:space="preserve"> provided such lighting is deployed, positioned and aimed such that the resulting glare is not directed toward any roadway or highway or </w:t>
      </w:r>
      <w:proofErr w:type="gramStart"/>
      <w:r w:rsidR="00FD6139" w:rsidRPr="00923CB0">
        <w:rPr>
          <w:rFonts w:ascii="Times" w:hAnsi="Times" w:cstheme="minorHAnsi"/>
          <w:sz w:val="24"/>
          <w:szCs w:val="24"/>
        </w:rPr>
        <w:t>residence</w:t>
      </w:r>
      <w:r w:rsidR="00FD6139">
        <w:rPr>
          <w:rFonts w:ascii="Times" w:hAnsi="Times" w:cstheme="minorHAnsi"/>
          <w:sz w:val="24"/>
          <w:szCs w:val="24"/>
        </w:rPr>
        <w:t>;</w:t>
      </w:r>
      <w:proofErr w:type="gramEnd"/>
      <w:r w:rsidRPr="00923CB0">
        <w:rPr>
          <w:rFonts w:ascii="Times" w:hAnsi="Times" w:cstheme="minorHAnsi"/>
          <w:sz w:val="24"/>
          <w:szCs w:val="24"/>
        </w:rPr>
        <w:t xml:space="preserve"> </w:t>
      </w:r>
    </w:p>
    <w:p w14:paraId="72B0528A" w14:textId="77777777" w:rsidR="00A07516" w:rsidRPr="00923CB0" w:rsidRDefault="00A07516" w:rsidP="00592886">
      <w:pPr>
        <w:pStyle w:val="list1"/>
        <w:spacing w:after="0"/>
        <w:ind w:left="900" w:hanging="450"/>
        <w:rPr>
          <w:rFonts w:ascii="Times" w:hAnsi="Times" w:cstheme="minorHAnsi"/>
          <w:sz w:val="24"/>
          <w:szCs w:val="24"/>
        </w:rPr>
      </w:pPr>
    </w:p>
    <w:p w14:paraId="715B7D5A" w14:textId="5A791E1D" w:rsidR="004A59B2" w:rsidRPr="00923CB0" w:rsidRDefault="004A59B2" w:rsidP="00592886">
      <w:pPr>
        <w:pStyle w:val="list1"/>
        <w:spacing w:after="0"/>
        <w:ind w:left="900" w:hanging="450"/>
        <w:rPr>
          <w:rFonts w:ascii="Times" w:hAnsi="Times" w:cstheme="minorHAnsi"/>
          <w:sz w:val="24"/>
          <w:szCs w:val="24"/>
        </w:rPr>
      </w:pPr>
      <w:r w:rsidRPr="00923CB0">
        <w:rPr>
          <w:rFonts w:ascii="Times" w:hAnsi="Times" w:cstheme="minorHAnsi"/>
          <w:sz w:val="24"/>
          <w:szCs w:val="24"/>
        </w:rPr>
        <w:lastRenderedPageBreak/>
        <w:t>(</w:t>
      </w:r>
      <w:r w:rsidR="00D94A55" w:rsidRPr="00923CB0">
        <w:rPr>
          <w:rFonts w:ascii="Times" w:hAnsi="Times" w:cstheme="minorHAnsi"/>
          <w:sz w:val="24"/>
          <w:szCs w:val="24"/>
        </w:rPr>
        <w:t>1</w:t>
      </w:r>
      <w:r w:rsidR="00FD6139">
        <w:rPr>
          <w:rFonts w:ascii="Times" w:hAnsi="Times" w:cstheme="minorHAnsi"/>
          <w:sz w:val="24"/>
          <w:szCs w:val="24"/>
        </w:rPr>
        <w:t>0</w:t>
      </w:r>
      <w:r w:rsidRPr="00923CB0">
        <w:rPr>
          <w:rFonts w:ascii="Times" w:hAnsi="Times" w:cstheme="minorHAnsi"/>
          <w:sz w:val="24"/>
          <w:szCs w:val="24"/>
        </w:rPr>
        <w:t>) Temporary</w:t>
      </w:r>
      <w:r w:rsidR="0081386C" w:rsidRPr="00923CB0">
        <w:rPr>
          <w:rFonts w:ascii="Times" w:hAnsi="Times" w:cstheme="minorHAnsi"/>
          <w:sz w:val="24"/>
          <w:szCs w:val="24"/>
        </w:rPr>
        <w:t xml:space="preserve"> </w:t>
      </w:r>
      <w:r w:rsidRPr="00923CB0">
        <w:rPr>
          <w:rFonts w:ascii="Times" w:hAnsi="Times" w:cstheme="minorHAnsi"/>
          <w:sz w:val="24"/>
          <w:szCs w:val="24"/>
        </w:rPr>
        <w:t>lighting</w:t>
      </w:r>
      <w:r w:rsidR="006B3BCA" w:rsidRPr="00923CB0">
        <w:rPr>
          <w:rFonts w:ascii="Times" w:hAnsi="Times" w:cstheme="minorHAnsi"/>
          <w:sz w:val="24"/>
          <w:szCs w:val="24"/>
        </w:rPr>
        <w:t>,</w:t>
      </w:r>
      <w:r w:rsidR="0081386C" w:rsidRPr="00923CB0">
        <w:rPr>
          <w:rFonts w:ascii="Times" w:hAnsi="Times" w:cstheme="minorHAnsi"/>
          <w:sz w:val="24"/>
          <w:szCs w:val="24"/>
        </w:rPr>
        <w:t xml:space="preserve"> </w:t>
      </w:r>
      <w:r w:rsidR="00D94A55" w:rsidRPr="00923CB0">
        <w:rPr>
          <w:rFonts w:ascii="Times" w:hAnsi="Times" w:cstheme="minorHAnsi"/>
          <w:sz w:val="24"/>
          <w:szCs w:val="24"/>
        </w:rPr>
        <w:t>permitted in this article</w:t>
      </w:r>
      <w:r w:rsidR="00930B3F" w:rsidRPr="00923CB0">
        <w:rPr>
          <w:rFonts w:ascii="Times" w:hAnsi="Times" w:cstheme="minorHAnsi"/>
          <w:sz w:val="24"/>
          <w:szCs w:val="24"/>
        </w:rPr>
        <w:t>,</w:t>
      </w:r>
      <w:r w:rsidR="006B3BCA" w:rsidRPr="00923CB0">
        <w:rPr>
          <w:rFonts w:ascii="Times" w:hAnsi="Times" w:cstheme="minorHAnsi"/>
          <w:sz w:val="24"/>
          <w:szCs w:val="24"/>
        </w:rPr>
        <w:t xml:space="preserve"> </w:t>
      </w:r>
      <w:r w:rsidRPr="00923CB0">
        <w:rPr>
          <w:rFonts w:ascii="Times" w:hAnsi="Times" w:cstheme="minorHAnsi"/>
          <w:sz w:val="24"/>
          <w:szCs w:val="24"/>
        </w:rPr>
        <w:t>for theatrical, television, performance areas, or events provided the lights are positioned safely and do not create issues of light trespass</w:t>
      </w:r>
      <w:r w:rsidR="00B4256E" w:rsidRPr="00923CB0">
        <w:rPr>
          <w:rFonts w:ascii="Times" w:hAnsi="Times" w:cstheme="minorHAnsi"/>
          <w:sz w:val="24"/>
          <w:szCs w:val="24"/>
        </w:rPr>
        <w:t>.</w:t>
      </w:r>
      <w:r w:rsidRPr="00923CB0">
        <w:rPr>
          <w:rFonts w:ascii="Times" w:hAnsi="Times" w:cstheme="minorHAnsi"/>
          <w:sz w:val="24"/>
          <w:szCs w:val="24"/>
        </w:rPr>
        <w:t xml:space="preserve"> </w:t>
      </w:r>
    </w:p>
    <w:p w14:paraId="5DE4E466" w14:textId="77777777" w:rsidR="00B328A9" w:rsidRPr="00923CB0" w:rsidRDefault="00B328A9" w:rsidP="00B42FC0">
      <w:pPr>
        <w:pStyle w:val="list0"/>
        <w:spacing w:after="0"/>
        <w:rPr>
          <w:rFonts w:ascii="Times" w:hAnsi="Times" w:cstheme="minorHAnsi"/>
          <w:sz w:val="24"/>
          <w:szCs w:val="24"/>
        </w:rPr>
      </w:pPr>
    </w:p>
    <w:p w14:paraId="311AFCE4" w14:textId="77777777" w:rsidR="00D94A55" w:rsidRPr="00923CB0" w:rsidRDefault="0021289E" w:rsidP="00B42FC0">
      <w:pPr>
        <w:pStyle w:val="list0"/>
        <w:spacing w:after="0"/>
        <w:rPr>
          <w:rFonts w:ascii="Times" w:hAnsi="Times" w:cstheme="minorHAnsi"/>
          <w:sz w:val="24"/>
          <w:szCs w:val="24"/>
        </w:rPr>
      </w:pPr>
      <w:r w:rsidRPr="00923CB0">
        <w:rPr>
          <w:rFonts w:ascii="Times" w:hAnsi="Times" w:cstheme="minorHAnsi"/>
          <w:sz w:val="24"/>
          <w:szCs w:val="24"/>
        </w:rPr>
        <w:t>(b)</w:t>
      </w:r>
      <w:r w:rsidR="005641CA" w:rsidRPr="00923CB0">
        <w:rPr>
          <w:rFonts w:ascii="Times" w:hAnsi="Times" w:cstheme="minorHAnsi"/>
          <w:sz w:val="24"/>
          <w:szCs w:val="24"/>
        </w:rPr>
        <w:tab/>
      </w:r>
      <w:r w:rsidR="00D94A55" w:rsidRPr="00923CB0">
        <w:rPr>
          <w:rFonts w:ascii="Times" w:hAnsi="Times" w:cstheme="minorHAnsi"/>
          <w:sz w:val="24"/>
          <w:szCs w:val="24"/>
        </w:rPr>
        <w:t>Temporary Permitting</w:t>
      </w:r>
    </w:p>
    <w:p w14:paraId="73647684" w14:textId="77777777" w:rsidR="00774E27" w:rsidRPr="00923CB0" w:rsidRDefault="00D94A55" w:rsidP="00B42FC0">
      <w:pPr>
        <w:pStyle w:val="list0"/>
        <w:spacing w:after="0"/>
        <w:rPr>
          <w:rFonts w:ascii="Times" w:hAnsi="Times" w:cstheme="minorHAnsi"/>
          <w:sz w:val="24"/>
          <w:szCs w:val="24"/>
        </w:rPr>
      </w:pPr>
      <w:r w:rsidRPr="00923CB0">
        <w:rPr>
          <w:rFonts w:ascii="Times" w:hAnsi="Times" w:cstheme="minorHAnsi"/>
          <w:sz w:val="24"/>
          <w:szCs w:val="24"/>
        </w:rPr>
        <w:tab/>
      </w:r>
    </w:p>
    <w:p w14:paraId="70238EED" w14:textId="77777777"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(1)</w:t>
      </w:r>
      <w:r w:rsidR="00B328A9" w:rsidRPr="00923CB0">
        <w:rPr>
          <w:rFonts w:ascii="Times" w:hAnsi="Times" w:cstheme="minorHAnsi"/>
          <w:sz w:val="24"/>
          <w:szCs w:val="24"/>
        </w:rPr>
        <w:tab/>
      </w:r>
      <w:r w:rsidR="006B3BCA" w:rsidRPr="00923CB0">
        <w:rPr>
          <w:rFonts w:ascii="Times" w:hAnsi="Times" w:cstheme="minorHAnsi"/>
          <w:sz w:val="24"/>
          <w:szCs w:val="24"/>
        </w:rPr>
        <w:t>Lighting</w:t>
      </w:r>
      <w:r w:rsidRPr="00923CB0">
        <w:rPr>
          <w:rFonts w:ascii="Times" w:hAnsi="Times" w:cstheme="minorHAnsi"/>
          <w:sz w:val="24"/>
          <w:szCs w:val="24"/>
        </w:rPr>
        <w:t xml:space="preserve"> </w:t>
      </w:r>
      <w:r w:rsidR="006B3BCA" w:rsidRPr="00923CB0">
        <w:rPr>
          <w:rFonts w:ascii="Times" w:hAnsi="Times" w:cstheme="minorHAnsi"/>
          <w:sz w:val="24"/>
          <w:szCs w:val="24"/>
        </w:rPr>
        <w:t xml:space="preserve">such as that needed for theatrical, television, performance areas, or events may be </w:t>
      </w:r>
      <w:r w:rsidRPr="00923CB0">
        <w:rPr>
          <w:rFonts w:ascii="Times" w:hAnsi="Times" w:cstheme="minorHAnsi"/>
          <w:sz w:val="24"/>
          <w:szCs w:val="24"/>
        </w:rPr>
        <w:t xml:space="preserve">allowed by temporary exemption. Temporary lighting that does not conform to the provisions of this article may be approved at the discretion City Council or </w:t>
      </w:r>
      <w:r w:rsidR="00BF7229" w:rsidRPr="00923CB0">
        <w:rPr>
          <w:rFonts w:ascii="Times" w:hAnsi="Times" w:cstheme="minorHAnsi"/>
          <w:sz w:val="24"/>
          <w:szCs w:val="24"/>
        </w:rPr>
        <w:t>the City Administrator</w:t>
      </w:r>
      <w:r w:rsidRPr="00923CB0">
        <w:rPr>
          <w:rFonts w:ascii="Times" w:hAnsi="Times" w:cstheme="minorHAnsi"/>
          <w:sz w:val="24"/>
          <w:szCs w:val="24"/>
        </w:rPr>
        <w:t xml:space="preserve"> subject to submission of an acceptable Temporary Outdoor Lighting Permit.</w:t>
      </w:r>
      <w:r w:rsidR="00BF7229" w:rsidRPr="00923CB0">
        <w:rPr>
          <w:rFonts w:ascii="Times" w:hAnsi="Times" w:cstheme="minorHAnsi"/>
          <w:sz w:val="24"/>
          <w:szCs w:val="24"/>
        </w:rPr>
        <w:t xml:space="preserve"> </w:t>
      </w:r>
      <w:r w:rsidR="003D2448" w:rsidRPr="00923CB0">
        <w:rPr>
          <w:rFonts w:ascii="Times" w:hAnsi="Times" w:cstheme="minorHAnsi"/>
          <w:sz w:val="24"/>
          <w:szCs w:val="24"/>
        </w:rPr>
        <w:t xml:space="preserve">                                                     </w:t>
      </w:r>
    </w:p>
    <w:p w14:paraId="1F2F065F" w14:textId="77777777" w:rsidR="00774E27"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6A14301E" w14:textId="77777777"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(2</w:t>
      </w:r>
      <w:r w:rsidR="00774E27" w:rsidRPr="00923CB0">
        <w:rPr>
          <w:rFonts w:ascii="Times" w:hAnsi="Times" w:cstheme="minorHAnsi"/>
          <w:sz w:val="24"/>
          <w:szCs w:val="24"/>
        </w:rPr>
        <w:t>)</w:t>
      </w:r>
      <w:r w:rsidR="00361F8F" w:rsidRPr="00923CB0">
        <w:rPr>
          <w:rFonts w:ascii="Times" w:hAnsi="Times" w:cstheme="minorHAnsi"/>
          <w:sz w:val="24"/>
          <w:szCs w:val="24"/>
        </w:rPr>
        <w:tab/>
      </w:r>
      <w:r w:rsidRPr="00923CB0">
        <w:rPr>
          <w:rFonts w:ascii="Times" w:hAnsi="Times" w:cstheme="minorHAnsi"/>
          <w:sz w:val="24"/>
          <w:szCs w:val="24"/>
        </w:rPr>
        <w:t xml:space="preserve">Permit term and renewal. Permits issued shall be valid for no more than </w:t>
      </w:r>
      <w:r w:rsidR="00930B3F" w:rsidRPr="00923CB0">
        <w:rPr>
          <w:rFonts w:ascii="Times" w:hAnsi="Times" w:cstheme="minorHAnsi"/>
          <w:sz w:val="24"/>
          <w:szCs w:val="24"/>
        </w:rPr>
        <w:t xml:space="preserve">seven </w:t>
      </w:r>
      <w:r w:rsidRPr="00923CB0">
        <w:rPr>
          <w:rFonts w:ascii="Times" w:hAnsi="Times" w:cstheme="minorHAnsi"/>
          <w:sz w:val="24"/>
          <w:szCs w:val="24"/>
        </w:rPr>
        <w:t>(</w:t>
      </w:r>
      <w:r w:rsidR="00930B3F" w:rsidRPr="00923CB0">
        <w:rPr>
          <w:rFonts w:ascii="Times" w:hAnsi="Times" w:cstheme="minorHAnsi"/>
          <w:sz w:val="24"/>
          <w:szCs w:val="24"/>
        </w:rPr>
        <w:t>7</w:t>
      </w:r>
      <w:r w:rsidRPr="00923CB0">
        <w:rPr>
          <w:rFonts w:ascii="Times" w:hAnsi="Times" w:cstheme="minorHAnsi"/>
          <w:sz w:val="24"/>
          <w:szCs w:val="24"/>
        </w:rPr>
        <w:t>) calendar days and subject to no</w:t>
      </w:r>
      <w:r w:rsidR="003D2448" w:rsidRPr="00923CB0">
        <w:rPr>
          <w:rFonts w:ascii="Times" w:hAnsi="Times" w:cstheme="minorHAnsi"/>
          <w:sz w:val="24"/>
          <w:szCs w:val="24"/>
        </w:rPr>
        <w:t xml:space="preserve"> </w:t>
      </w:r>
      <w:r w:rsidRPr="00923CB0">
        <w:rPr>
          <w:rFonts w:ascii="Times" w:hAnsi="Times" w:cstheme="minorHAnsi"/>
          <w:sz w:val="24"/>
          <w:szCs w:val="24"/>
        </w:rPr>
        <w:t xml:space="preserve">more than one renewal, at the discretion of City Council or </w:t>
      </w:r>
      <w:r w:rsidR="003D2448" w:rsidRPr="00923CB0">
        <w:rPr>
          <w:rFonts w:ascii="Times" w:hAnsi="Times" w:cstheme="minorHAnsi"/>
          <w:sz w:val="24"/>
          <w:szCs w:val="24"/>
        </w:rPr>
        <w:t xml:space="preserve">the City </w:t>
      </w:r>
      <w:r w:rsidR="000F6E05" w:rsidRPr="00923CB0">
        <w:rPr>
          <w:rFonts w:ascii="Times" w:hAnsi="Times" w:cstheme="minorHAnsi"/>
          <w:sz w:val="24"/>
          <w:szCs w:val="24"/>
        </w:rPr>
        <w:t>Administrator</w:t>
      </w:r>
      <w:r w:rsidR="008377EC" w:rsidRPr="00923CB0">
        <w:rPr>
          <w:rFonts w:ascii="Times" w:hAnsi="Times" w:cstheme="minorHAnsi"/>
          <w:sz w:val="24"/>
          <w:szCs w:val="24"/>
        </w:rPr>
        <w:t>,</w:t>
      </w:r>
      <w:r w:rsidRPr="00923CB0">
        <w:rPr>
          <w:rFonts w:ascii="Times" w:hAnsi="Times" w:cstheme="minorHAnsi"/>
          <w:sz w:val="24"/>
          <w:szCs w:val="24"/>
        </w:rPr>
        <w:t xml:space="preserve"> for an additional </w:t>
      </w:r>
      <w:r w:rsidR="00930B3F" w:rsidRPr="00923CB0">
        <w:rPr>
          <w:rFonts w:ascii="Times" w:hAnsi="Times" w:cstheme="minorHAnsi"/>
          <w:sz w:val="24"/>
          <w:szCs w:val="24"/>
        </w:rPr>
        <w:t>seven</w:t>
      </w:r>
      <w:r w:rsidRPr="00923CB0">
        <w:rPr>
          <w:rFonts w:ascii="Times" w:hAnsi="Times" w:cstheme="minorHAnsi"/>
          <w:sz w:val="24"/>
          <w:szCs w:val="24"/>
        </w:rPr>
        <w:t xml:space="preserve"> (</w:t>
      </w:r>
      <w:r w:rsidR="00930B3F" w:rsidRPr="00923CB0">
        <w:rPr>
          <w:rFonts w:ascii="Times" w:hAnsi="Times" w:cstheme="minorHAnsi"/>
          <w:sz w:val="24"/>
          <w:szCs w:val="24"/>
        </w:rPr>
        <w:t>7</w:t>
      </w:r>
      <w:r w:rsidRPr="00923CB0">
        <w:rPr>
          <w:rFonts w:ascii="Times" w:hAnsi="Times" w:cstheme="minorHAnsi"/>
          <w:sz w:val="24"/>
          <w:szCs w:val="24"/>
        </w:rPr>
        <w:t xml:space="preserve">) calendar days. </w:t>
      </w:r>
    </w:p>
    <w:p w14:paraId="2386E54A" w14:textId="77777777" w:rsidR="00774E27"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0916FB10" w14:textId="77777777" w:rsidR="00D94A55" w:rsidRPr="00923CB0" w:rsidRDefault="00D94A55" w:rsidP="00D9148C">
      <w:pPr>
        <w:pStyle w:val="list0"/>
        <w:spacing w:after="0"/>
        <w:ind w:left="900"/>
        <w:rPr>
          <w:rFonts w:ascii="Times" w:hAnsi="Times" w:cstheme="minorHAnsi"/>
          <w:sz w:val="24"/>
          <w:szCs w:val="24"/>
        </w:rPr>
      </w:pPr>
      <w:r w:rsidRPr="00923CB0">
        <w:rPr>
          <w:rFonts w:ascii="Times" w:hAnsi="Times" w:cstheme="minorHAnsi"/>
          <w:sz w:val="24"/>
          <w:szCs w:val="24"/>
        </w:rPr>
        <w:t>(3)</w:t>
      </w:r>
      <w:r w:rsidR="00361F8F" w:rsidRPr="00923CB0">
        <w:rPr>
          <w:rFonts w:ascii="Times" w:hAnsi="Times" w:cstheme="minorHAnsi"/>
          <w:sz w:val="24"/>
          <w:szCs w:val="24"/>
        </w:rPr>
        <w:tab/>
      </w:r>
      <w:r w:rsidRPr="00923CB0">
        <w:rPr>
          <w:rFonts w:ascii="Times" w:hAnsi="Times" w:cstheme="minorHAnsi"/>
          <w:sz w:val="24"/>
          <w:szCs w:val="24"/>
        </w:rPr>
        <w:t xml:space="preserve">Conversion to a permanent status. Any lighting allowed by Temporary Outdoor Lighting Permit that remains installed after </w:t>
      </w:r>
      <w:r w:rsidR="00C878FB" w:rsidRPr="00923CB0">
        <w:rPr>
          <w:rFonts w:ascii="Times" w:hAnsi="Times" w:cstheme="minorHAnsi"/>
          <w:sz w:val="24"/>
          <w:szCs w:val="24"/>
        </w:rPr>
        <w:t>fourteen</w:t>
      </w:r>
      <w:r w:rsidRPr="00923CB0">
        <w:rPr>
          <w:rFonts w:ascii="Times" w:hAnsi="Times" w:cstheme="minorHAnsi"/>
          <w:sz w:val="24"/>
          <w:szCs w:val="24"/>
        </w:rPr>
        <w:t xml:space="preserve"> (</w:t>
      </w:r>
      <w:r w:rsidR="00C878FB" w:rsidRPr="00923CB0">
        <w:rPr>
          <w:rFonts w:ascii="Times" w:hAnsi="Times" w:cstheme="minorHAnsi"/>
          <w:sz w:val="24"/>
          <w:szCs w:val="24"/>
        </w:rPr>
        <w:t>14</w:t>
      </w:r>
      <w:r w:rsidRPr="00923CB0">
        <w:rPr>
          <w:rFonts w:ascii="Times" w:hAnsi="Times" w:cstheme="minorHAnsi"/>
          <w:sz w:val="24"/>
          <w:szCs w:val="24"/>
        </w:rPr>
        <w:t xml:space="preserve">) calendar days from the issue date of the permit is declared </w:t>
      </w:r>
      <w:r w:rsidR="003D2448" w:rsidRPr="00923CB0">
        <w:rPr>
          <w:rFonts w:ascii="Times" w:hAnsi="Times" w:cstheme="minorHAnsi"/>
          <w:sz w:val="24"/>
          <w:szCs w:val="24"/>
        </w:rPr>
        <w:t>permanent and</w:t>
      </w:r>
      <w:r w:rsidRPr="00923CB0">
        <w:rPr>
          <w:rFonts w:ascii="Times" w:hAnsi="Times" w:cstheme="minorHAnsi"/>
          <w:sz w:val="24"/>
          <w:szCs w:val="24"/>
        </w:rPr>
        <w:t xml:space="preserve"> is immediately subject to all of the provisions of this article. </w:t>
      </w:r>
    </w:p>
    <w:p w14:paraId="51AA4A9C" w14:textId="77777777" w:rsidR="00774E27" w:rsidRPr="00923CB0" w:rsidRDefault="003D2448" w:rsidP="00D9148C">
      <w:pPr>
        <w:pStyle w:val="list0"/>
        <w:spacing w:after="0"/>
        <w:ind w:left="900"/>
        <w:rPr>
          <w:rFonts w:ascii="Times" w:hAnsi="Times" w:cstheme="minorHAnsi"/>
          <w:sz w:val="24"/>
          <w:szCs w:val="24"/>
        </w:rPr>
      </w:pPr>
      <w:r w:rsidRPr="00923CB0">
        <w:rPr>
          <w:rFonts w:ascii="Times" w:hAnsi="Times" w:cstheme="minorHAnsi"/>
          <w:sz w:val="24"/>
          <w:szCs w:val="24"/>
        </w:rPr>
        <w:tab/>
      </w:r>
    </w:p>
    <w:p w14:paraId="0CFD2C8D" w14:textId="77777777" w:rsidR="003D2448" w:rsidRPr="00923CB0" w:rsidRDefault="003D2448" w:rsidP="00D9148C">
      <w:pPr>
        <w:pStyle w:val="list0"/>
        <w:spacing w:after="0"/>
        <w:ind w:left="900"/>
        <w:rPr>
          <w:rFonts w:ascii="Times" w:hAnsi="Times" w:cstheme="minorHAnsi"/>
          <w:sz w:val="24"/>
          <w:szCs w:val="24"/>
        </w:rPr>
      </w:pPr>
      <w:r w:rsidRPr="00923CB0">
        <w:rPr>
          <w:rFonts w:ascii="Times" w:hAnsi="Times" w:cstheme="minorHAnsi"/>
          <w:sz w:val="24"/>
          <w:szCs w:val="24"/>
        </w:rPr>
        <w:t>(4)</w:t>
      </w:r>
      <w:r w:rsidR="00361F8F" w:rsidRPr="00923CB0">
        <w:rPr>
          <w:rFonts w:ascii="Times" w:hAnsi="Times" w:cstheme="minorHAnsi"/>
          <w:sz w:val="24"/>
          <w:szCs w:val="24"/>
        </w:rPr>
        <w:tab/>
      </w:r>
      <w:r w:rsidRPr="00923CB0">
        <w:rPr>
          <w:rFonts w:ascii="Times" w:hAnsi="Times" w:cstheme="minorHAnsi"/>
          <w:sz w:val="24"/>
          <w:szCs w:val="24"/>
        </w:rPr>
        <w:t>Permit contents. A request for a Temporary Outdoor Lighting Permit for a temporary exemption to any provision of this article must list the specific exemption requested and the start and end date of the exemption.</w:t>
      </w:r>
      <w:r w:rsidR="00613856" w:rsidRPr="00923CB0">
        <w:rPr>
          <w:rFonts w:ascii="Times" w:hAnsi="Times" w:cstheme="minorHAnsi"/>
          <w:sz w:val="24"/>
          <w:szCs w:val="24"/>
        </w:rPr>
        <w:t xml:space="preserve"> </w:t>
      </w:r>
      <w:r w:rsidRPr="00923CB0">
        <w:rPr>
          <w:rFonts w:ascii="Times" w:hAnsi="Times" w:cstheme="minorHAnsi"/>
          <w:sz w:val="24"/>
          <w:szCs w:val="24"/>
        </w:rPr>
        <w:t xml:space="preserve">Search lights, skybeams and similar lighting will not be allowed. </w:t>
      </w:r>
      <w:r w:rsidR="00742FC7" w:rsidRPr="00923CB0">
        <w:rPr>
          <w:rFonts w:ascii="Times" w:hAnsi="Times" w:cstheme="minorHAnsi"/>
          <w:sz w:val="24"/>
          <w:szCs w:val="24"/>
        </w:rPr>
        <w:t xml:space="preserve">The </w:t>
      </w:r>
      <w:r w:rsidR="00E929B3" w:rsidRPr="00923CB0">
        <w:rPr>
          <w:rFonts w:ascii="Times" w:hAnsi="Times" w:cstheme="minorHAnsi"/>
          <w:sz w:val="24"/>
          <w:szCs w:val="24"/>
        </w:rPr>
        <w:t>City</w:t>
      </w:r>
      <w:r w:rsidR="00742FC7" w:rsidRPr="00923CB0">
        <w:rPr>
          <w:rFonts w:ascii="Times" w:hAnsi="Times" w:cstheme="minorHAnsi"/>
          <w:sz w:val="24"/>
          <w:szCs w:val="24"/>
        </w:rPr>
        <w:t xml:space="preserve"> may ask for any additional information which would enable a reasonable evaluation of the request for temporary exemption. </w:t>
      </w:r>
    </w:p>
    <w:p w14:paraId="67A2C395" w14:textId="77777777" w:rsidR="00D94A55" w:rsidRPr="00923CB0" w:rsidRDefault="00D94A55" w:rsidP="00B328A9">
      <w:pPr>
        <w:pStyle w:val="list0"/>
        <w:spacing w:after="0"/>
        <w:ind w:left="810"/>
        <w:rPr>
          <w:rFonts w:ascii="Times" w:hAnsi="Times" w:cstheme="minorHAnsi"/>
          <w:sz w:val="24"/>
          <w:szCs w:val="24"/>
        </w:rPr>
      </w:pPr>
    </w:p>
    <w:p w14:paraId="6A362B54" w14:textId="77777777" w:rsidR="0021289E" w:rsidRPr="00923CB0" w:rsidRDefault="00D94A55" w:rsidP="00B42FC0">
      <w:pPr>
        <w:pStyle w:val="list0"/>
        <w:spacing w:after="0"/>
        <w:rPr>
          <w:rFonts w:ascii="Times" w:hAnsi="Times" w:cstheme="minorHAnsi"/>
          <w:sz w:val="24"/>
          <w:szCs w:val="24"/>
        </w:rPr>
      </w:pPr>
      <w:r w:rsidRPr="00923CB0">
        <w:rPr>
          <w:rFonts w:ascii="Times" w:hAnsi="Times" w:cstheme="minorHAnsi"/>
          <w:sz w:val="24"/>
          <w:szCs w:val="24"/>
        </w:rPr>
        <w:t>(c)</w:t>
      </w:r>
      <w:r w:rsidRPr="00923CB0">
        <w:rPr>
          <w:rFonts w:ascii="Times" w:hAnsi="Times" w:cstheme="minorHAnsi"/>
          <w:sz w:val="24"/>
          <w:szCs w:val="24"/>
        </w:rPr>
        <w:tab/>
      </w:r>
      <w:r w:rsidR="00613856" w:rsidRPr="00923CB0">
        <w:rPr>
          <w:rFonts w:ascii="Times" w:hAnsi="Times" w:cstheme="minorHAnsi"/>
          <w:sz w:val="24"/>
          <w:szCs w:val="24"/>
        </w:rPr>
        <w:t xml:space="preserve">Amendment. </w:t>
      </w:r>
      <w:r w:rsidR="005641CA" w:rsidRPr="00923CB0">
        <w:rPr>
          <w:rFonts w:ascii="Times" w:hAnsi="Times" w:cstheme="minorHAnsi"/>
          <w:sz w:val="24"/>
          <w:szCs w:val="24"/>
        </w:rPr>
        <w:t>T</w:t>
      </w:r>
      <w:r w:rsidR="0021289E" w:rsidRPr="00923CB0">
        <w:rPr>
          <w:rFonts w:ascii="Times" w:hAnsi="Times" w:cstheme="minorHAnsi"/>
          <w:sz w:val="24"/>
          <w:szCs w:val="24"/>
        </w:rPr>
        <w:t xml:space="preserve">his article may be amended from time to time as local conditions change, and as changes occur in the recommendations of nationally recognized organizations such as the Illuminating Engineering Society of North America and the International Dark-Sky Association, if the council wishes to do so. </w:t>
      </w:r>
    </w:p>
    <w:p w14:paraId="3B292D8D" w14:textId="77777777" w:rsidR="00B328A9" w:rsidRPr="00923CB0" w:rsidRDefault="00B328A9" w:rsidP="00B42FC0">
      <w:pPr>
        <w:pStyle w:val="list0"/>
        <w:spacing w:after="0"/>
        <w:rPr>
          <w:rFonts w:ascii="Times" w:hAnsi="Times" w:cstheme="minorHAnsi"/>
          <w:sz w:val="24"/>
          <w:szCs w:val="24"/>
        </w:rPr>
      </w:pPr>
    </w:p>
    <w:p w14:paraId="35C5539D" w14:textId="77777777" w:rsidR="002C15C5" w:rsidRPr="00923CB0" w:rsidRDefault="00EB1EA2" w:rsidP="00B42FC0">
      <w:pPr>
        <w:pStyle w:val="list0"/>
        <w:spacing w:after="0"/>
        <w:rPr>
          <w:rFonts w:ascii="Times" w:hAnsi="Times" w:cstheme="minorHAnsi"/>
          <w:sz w:val="24"/>
          <w:szCs w:val="24"/>
        </w:rPr>
      </w:pPr>
      <w:r w:rsidRPr="00923CB0">
        <w:rPr>
          <w:rFonts w:ascii="Times" w:hAnsi="Times" w:cstheme="minorHAnsi"/>
          <w:sz w:val="24"/>
          <w:szCs w:val="24"/>
        </w:rPr>
        <w:t>(</w:t>
      </w:r>
      <w:r w:rsidR="00D94A55" w:rsidRPr="00923CB0">
        <w:rPr>
          <w:rFonts w:ascii="Times" w:hAnsi="Times" w:cstheme="minorHAnsi"/>
          <w:sz w:val="24"/>
          <w:szCs w:val="24"/>
        </w:rPr>
        <w:t>d</w:t>
      </w:r>
      <w:r w:rsidRPr="00923CB0">
        <w:rPr>
          <w:rFonts w:ascii="Times" w:hAnsi="Times" w:cstheme="minorHAnsi"/>
          <w:sz w:val="24"/>
          <w:szCs w:val="24"/>
        </w:rPr>
        <w:t>)</w:t>
      </w:r>
      <w:r w:rsidR="00C2220E" w:rsidRPr="00923CB0">
        <w:rPr>
          <w:rFonts w:ascii="Times" w:hAnsi="Times" w:cstheme="minorHAnsi"/>
          <w:sz w:val="24"/>
          <w:szCs w:val="24"/>
        </w:rPr>
        <w:tab/>
      </w:r>
      <w:r w:rsidR="00613856" w:rsidRPr="00923CB0">
        <w:rPr>
          <w:rFonts w:ascii="Times" w:hAnsi="Times" w:cstheme="minorHAnsi"/>
          <w:sz w:val="24"/>
          <w:szCs w:val="24"/>
        </w:rPr>
        <w:t xml:space="preserve">Enforcement. </w:t>
      </w:r>
    </w:p>
    <w:p w14:paraId="6E257C42" w14:textId="77777777" w:rsidR="00774E27" w:rsidRPr="00923CB0" w:rsidRDefault="002C15C5" w:rsidP="00B42FC0">
      <w:pPr>
        <w:pStyle w:val="list0"/>
        <w:spacing w:after="0"/>
        <w:rPr>
          <w:rFonts w:ascii="Times" w:hAnsi="Times" w:cstheme="minorHAnsi"/>
          <w:sz w:val="24"/>
          <w:szCs w:val="24"/>
        </w:rPr>
      </w:pPr>
      <w:r w:rsidRPr="00923CB0">
        <w:rPr>
          <w:rFonts w:ascii="Times" w:hAnsi="Times" w:cstheme="minorHAnsi"/>
          <w:sz w:val="24"/>
          <w:szCs w:val="24"/>
        </w:rPr>
        <w:tab/>
      </w:r>
    </w:p>
    <w:p w14:paraId="2F1CE218" w14:textId="4F72A602" w:rsidR="00EB1EA2"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(1</w:t>
      </w:r>
      <w:r w:rsidR="00361F8F" w:rsidRPr="00923CB0">
        <w:rPr>
          <w:rFonts w:ascii="Times" w:hAnsi="Times" w:cstheme="minorHAnsi"/>
          <w:sz w:val="24"/>
          <w:szCs w:val="24"/>
        </w:rPr>
        <w:t>)</w:t>
      </w:r>
      <w:r w:rsidR="00361F8F" w:rsidRPr="00923CB0">
        <w:rPr>
          <w:rFonts w:ascii="Times" w:hAnsi="Times" w:cstheme="minorHAnsi"/>
          <w:sz w:val="24"/>
          <w:szCs w:val="24"/>
        </w:rPr>
        <w:tab/>
      </w:r>
      <w:r w:rsidR="00EB1EA2" w:rsidRPr="00923CB0">
        <w:rPr>
          <w:rFonts w:ascii="Times" w:hAnsi="Times" w:cstheme="minorHAnsi"/>
          <w:sz w:val="24"/>
          <w:szCs w:val="24"/>
        </w:rPr>
        <w:t xml:space="preserve">It will be the responsibility of the </w:t>
      </w:r>
      <w:r w:rsidR="00E929B3" w:rsidRPr="00923CB0">
        <w:rPr>
          <w:rFonts w:ascii="Times" w:hAnsi="Times" w:cstheme="minorHAnsi"/>
          <w:sz w:val="24"/>
          <w:szCs w:val="24"/>
        </w:rPr>
        <w:t>City</w:t>
      </w:r>
      <w:r w:rsidR="00EB1EA2" w:rsidRPr="00923CB0">
        <w:rPr>
          <w:rFonts w:ascii="Times" w:hAnsi="Times" w:cstheme="minorHAnsi"/>
          <w:sz w:val="24"/>
          <w:szCs w:val="24"/>
        </w:rPr>
        <w:t xml:space="preserve"> to publish this article in the newspaper of record and to disseminate the ordinance by other appropriate means; to </w:t>
      </w:r>
      <w:r w:rsidR="00613856" w:rsidRPr="00923CB0">
        <w:rPr>
          <w:rFonts w:ascii="Times" w:hAnsi="Times" w:cstheme="minorHAnsi"/>
          <w:sz w:val="24"/>
          <w:szCs w:val="24"/>
        </w:rPr>
        <w:t xml:space="preserve">publish information about the ordinance on the </w:t>
      </w:r>
      <w:r w:rsidR="00E929B3" w:rsidRPr="00923CB0">
        <w:rPr>
          <w:rFonts w:ascii="Times" w:hAnsi="Times" w:cstheme="minorHAnsi"/>
          <w:sz w:val="24"/>
          <w:szCs w:val="24"/>
        </w:rPr>
        <w:t>City</w:t>
      </w:r>
      <w:r w:rsidR="00613856" w:rsidRPr="00923CB0">
        <w:rPr>
          <w:rFonts w:ascii="Times" w:hAnsi="Times" w:cstheme="minorHAnsi"/>
          <w:sz w:val="24"/>
          <w:szCs w:val="24"/>
        </w:rPr>
        <w:t xml:space="preserve"> website</w:t>
      </w:r>
      <w:r w:rsidR="00EB1EA2" w:rsidRPr="00923CB0">
        <w:rPr>
          <w:rFonts w:ascii="Times" w:hAnsi="Times" w:cstheme="minorHAnsi"/>
          <w:sz w:val="24"/>
          <w:szCs w:val="24"/>
        </w:rPr>
        <w:t>; and, as time permits, to inform</w:t>
      </w:r>
      <w:r w:rsidR="005078D8" w:rsidRPr="00923CB0">
        <w:rPr>
          <w:rFonts w:ascii="Times" w:hAnsi="Times" w:cstheme="minorHAnsi"/>
          <w:sz w:val="24"/>
          <w:szCs w:val="24"/>
        </w:rPr>
        <w:t xml:space="preserve"> </w:t>
      </w:r>
      <w:r w:rsidR="00EB1EA2" w:rsidRPr="00923CB0">
        <w:rPr>
          <w:rFonts w:ascii="Times" w:hAnsi="Times" w:cstheme="minorHAnsi"/>
          <w:sz w:val="24"/>
          <w:szCs w:val="24"/>
        </w:rPr>
        <w:t xml:space="preserve">owners of </w:t>
      </w:r>
      <w:r w:rsidR="00613856" w:rsidRPr="00923CB0">
        <w:rPr>
          <w:rFonts w:ascii="Times" w:hAnsi="Times" w:cstheme="minorHAnsi"/>
          <w:sz w:val="24"/>
          <w:szCs w:val="24"/>
        </w:rPr>
        <w:t xml:space="preserve">noncompliant lighting of </w:t>
      </w:r>
      <w:r w:rsidR="00EB1EA2" w:rsidRPr="00923CB0">
        <w:rPr>
          <w:rFonts w:ascii="Times" w:hAnsi="Times" w:cstheme="minorHAnsi"/>
          <w:sz w:val="24"/>
          <w:szCs w:val="24"/>
        </w:rPr>
        <w:t>these provisions.</w:t>
      </w:r>
    </w:p>
    <w:p w14:paraId="021A7EC6" w14:textId="77777777" w:rsidR="00774E27"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ab/>
      </w:r>
    </w:p>
    <w:p w14:paraId="4D7E336B" w14:textId="3154FEDE" w:rsidR="002C15C5"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(2)</w:t>
      </w:r>
      <w:r w:rsidR="00361F8F" w:rsidRPr="00923CB0">
        <w:rPr>
          <w:rFonts w:ascii="Times" w:hAnsi="Times" w:cstheme="minorHAnsi"/>
          <w:sz w:val="24"/>
          <w:szCs w:val="24"/>
        </w:rPr>
        <w:tab/>
      </w:r>
      <w:r w:rsidRPr="00923CB0">
        <w:rPr>
          <w:rFonts w:ascii="Times" w:hAnsi="Times" w:cstheme="minorHAnsi"/>
          <w:sz w:val="24"/>
          <w:szCs w:val="24"/>
        </w:rPr>
        <w:t xml:space="preserve">The City Administrator is authorized to promulgate one or more interpretive documents to aid in the administration of, and compliance with, this article. </w:t>
      </w:r>
      <w:r w:rsidR="00BC536A" w:rsidRPr="00923CB0">
        <w:rPr>
          <w:rFonts w:ascii="Times" w:hAnsi="Times" w:cstheme="minorHAnsi"/>
          <w:sz w:val="24"/>
          <w:szCs w:val="24"/>
        </w:rPr>
        <w:t>Such interpretive documents</w:t>
      </w:r>
      <w:r w:rsidR="0064392D" w:rsidRPr="00923CB0">
        <w:rPr>
          <w:rFonts w:ascii="Times" w:hAnsi="Times" w:cstheme="minorHAnsi"/>
          <w:sz w:val="24"/>
          <w:szCs w:val="24"/>
        </w:rPr>
        <w:t>, with examples such as Exhibit</w:t>
      </w:r>
      <w:r w:rsidR="00CB7E3E" w:rsidRPr="00923CB0">
        <w:rPr>
          <w:rFonts w:ascii="Times" w:hAnsi="Times" w:cstheme="minorHAnsi"/>
          <w:sz w:val="24"/>
          <w:szCs w:val="24"/>
        </w:rPr>
        <w:t>s</w:t>
      </w:r>
      <w:r w:rsidR="0064392D" w:rsidRPr="00923CB0">
        <w:rPr>
          <w:rFonts w:ascii="Times" w:hAnsi="Times" w:cstheme="minorHAnsi"/>
          <w:sz w:val="24"/>
          <w:szCs w:val="24"/>
        </w:rPr>
        <w:t xml:space="preserve"> 2</w:t>
      </w:r>
      <w:r w:rsidR="00CB7E3E" w:rsidRPr="00923CB0">
        <w:rPr>
          <w:rFonts w:ascii="Times" w:hAnsi="Times" w:cstheme="minorHAnsi"/>
          <w:sz w:val="24"/>
          <w:szCs w:val="24"/>
        </w:rPr>
        <w:t>, 3 and 4</w:t>
      </w:r>
      <w:r w:rsidR="00E40540" w:rsidRPr="00923CB0">
        <w:rPr>
          <w:rFonts w:ascii="Times" w:hAnsi="Times" w:cstheme="minorHAnsi"/>
          <w:sz w:val="24"/>
          <w:szCs w:val="24"/>
        </w:rPr>
        <w:t xml:space="preserve"> </w:t>
      </w:r>
      <w:r w:rsidR="0064392D" w:rsidRPr="00923CB0">
        <w:rPr>
          <w:rFonts w:ascii="Times" w:hAnsi="Times" w:cstheme="minorHAnsi"/>
          <w:sz w:val="24"/>
          <w:szCs w:val="24"/>
        </w:rPr>
        <w:t xml:space="preserve">of </w:t>
      </w:r>
      <w:r w:rsidR="00CB7E3E" w:rsidRPr="00923CB0">
        <w:rPr>
          <w:rFonts w:ascii="Times" w:hAnsi="Times" w:cstheme="minorHAnsi"/>
          <w:sz w:val="24"/>
          <w:szCs w:val="24"/>
        </w:rPr>
        <w:t>S</w:t>
      </w:r>
      <w:r w:rsidR="0064392D" w:rsidRPr="00923CB0">
        <w:rPr>
          <w:rFonts w:ascii="Times" w:hAnsi="Times" w:cstheme="minorHAnsi"/>
          <w:sz w:val="24"/>
          <w:szCs w:val="24"/>
        </w:rPr>
        <w:t xml:space="preserve">ection </w:t>
      </w:r>
      <w:r w:rsidR="00815E22">
        <w:rPr>
          <w:rFonts w:ascii="Times" w:hAnsi="Times" w:cstheme="minorHAnsi"/>
          <w:sz w:val="24"/>
          <w:szCs w:val="24"/>
        </w:rPr>
        <w:t>XX.XX.</w:t>
      </w:r>
      <w:r w:rsidR="00800820">
        <w:rPr>
          <w:rFonts w:ascii="Times" w:hAnsi="Times" w:cstheme="minorHAnsi"/>
          <w:sz w:val="24"/>
          <w:szCs w:val="24"/>
        </w:rPr>
        <w:t>020</w:t>
      </w:r>
      <w:r w:rsidR="0064392D" w:rsidRPr="00923CB0">
        <w:rPr>
          <w:rFonts w:ascii="Times" w:hAnsi="Times" w:cstheme="minorHAnsi"/>
          <w:sz w:val="24"/>
          <w:szCs w:val="24"/>
        </w:rPr>
        <w:t xml:space="preserve">, </w:t>
      </w:r>
      <w:r w:rsidR="00BC536A" w:rsidRPr="00923CB0">
        <w:rPr>
          <w:rFonts w:ascii="Times" w:hAnsi="Times" w:cstheme="minorHAnsi"/>
          <w:sz w:val="24"/>
          <w:szCs w:val="24"/>
        </w:rPr>
        <w:t>shall be educational only and shall not constitute regulations, amendments, or exceptions.</w:t>
      </w:r>
    </w:p>
    <w:p w14:paraId="7D876045" w14:textId="77777777" w:rsidR="00774E27" w:rsidRPr="00923CB0" w:rsidRDefault="002C15C5" w:rsidP="00C2220E">
      <w:pPr>
        <w:pStyle w:val="list0"/>
        <w:spacing w:after="0"/>
        <w:ind w:left="900"/>
        <w:rPr>
          <w:rFonts w:ascii="Times" w:hAnsi="Times" w:cstheme="minorHAnsi"/>
          <w:sz w:val="24"/>
          <w:szCs w:val="24"/>
        </w:rPr>
      </w:pPr>
      <w:r w:rsidRPr="00923CB0">
        <w:rPr>
          <w:rFonts w:ascii="Times" w:hAnsi="Times" w:cstheme="minorHAnsi"/>
          <w:sz w:val="24"/>
          <w:szCs w:val="24"/>
        </w:rPr>
        <w:tab/>
      </w:r>
    </w:p>
    <w:p w14:paraId="65DB6085" w14:textId="394181DB" w:rsidR="001065DD" w:rsidRDefault="002C15C5" w:rsidP="00A7713B">
      <w:pPr>
        <w:pStyle w:val="list0"/>
        <w:spacing w:after="0"/>
        <w:ind w:left="900"/>
        <w:rPr>
          <w:rFonts w:ascii="Times" w:hAnsi="Times" w:cstheme="minorHAnsi"/>
          <w:sz w:val="24"/>
          <w:szCs w:val="24"/>
        </w:rPr>
      </w:pPr>
      <w:r w:rsidRPr="00923CB0">
        <w:rPr>
          <w:rFonts w:ascii="Times" w:hAnsi="Times" w:cstheme="minorHAnsi"/>
          <w:sz w:val="24"/>
          <w:szCs w:val="24"/>
        </w:rPr>
        <w:t>(3)</w:t>
      </w:r>
      <w:r w:rsidR="00361F8F" w:rsidRPr="00923CB0">
        <w:rPr>
          <w:rFonts w:ascii="Times" w:hAnsi="Times" w:cstheme="minorHAnsi"/>
          <w:sz w:val="24"/>
          <w:szCs w:val="24"/>
        </w:rPr>
        <w:tab/>
      </w:r>
      <w:r w:rsidRPr="00923CB0">
        <w:rPr>
          <w:rFonts w:ascii="Times" w:hAnsi="Times" w:cstheme="minorHAnsi"/>
          <w:sz w:val="24"/>
          <w:szCs w:val="24"/>
        </w:rPr>
        <w:t xml:space="preserve">Violations. </w:t>
      </w:r>
    </w:p>
    <w:p w14:paraId="37E903EE" w14:textId="77777777" w:rsidR="00704554" w:rsidRDefault="00704554" w:rsidP="00E44E3E">
      <w:pPr>
        <w:pStyle w:val="list0"/>
        <w:numPr>
          <w:ilvl w:val="0"/>
          <w:numId w:val="7"/>
        </w:numPr>
        <w:spacing w:after="0"/>
        <w:rPr>
          <w:rFonts w:ascii="Times" w:hAnsi="Times" w:cstheme="minorHAnsi"/>
          <w:sz w:val="24"/>
          <w:szCs w:val="24"/>
        </w:rPr>
      </w:pPr>
      <w:r w:rsidRPr="00172728">
        <w:rPr>
          <w:rFonts w:ascii="Times" w:hAnsi="Times" w:cstheme="minorHAnsi"/>
          <w:sz w:val="24"/>
          <w:szCs w:val="24"/>
        </w:rPr>
        <w:lastRenderedPageBreak/>
        <w:t>The City shall have the power to administer and enforce the provisions of this Article as may be required by governing law.  Any person violating any provision of this Article is subject to suit for injunctive relief as well as prosecution for criminal violations</w:t>
      </w:r>
      <w:r>
        <w:rPr>
          <w:rFonts w:ascii="Times" w:hAnsi="Times" w:cstheme="minorHAnsi"/>
          <w:sz w:val="24"/>
          <w:szCs w:val="24"/>
        </w:rPr>
        <w:t>.</w:t>
      </w:r>
    </w:p>
    <w:p w14:paraId="0399AAFE" w14:textId="6B625F25" w:rsidR="00E23A88" w:rsidRDefault="00E23A88" w:rsidP="00E44E3E">
      <w:pPr>
        <w:pStyle w:val="list0"/>
        <w:numPr>
          <w:ilvl w:val="0"/>
          <w:numId w:val="7"/>
        </w:numPr>
        <w:spacing w:after="0"/>
        <w:rPr>
          <w:rFonts w:ascii="Times" w:hAnsi="Times" w:cstheme="minorHAnsi"/>
          <w:sz w:val="24"/>
          <w:szCs w:val="24"/>
        </w:rPr>
      </w:pPr>
      <w:r w:rsidRPr="00923CB0">
        <w:rPr>
          <w:rFonts w:ascii="Times" w:hAnsi="Times" w:cstheme="minorHAnsi"/>
          <w:sz w:val="24"/>
          <w:szCs w:val="24"/>
        </w:rPr>
        <w:t xml:space="preserve">It shall be unlawful to install or operate any outdoor lighting luminaire in violation of any provision of this </w:t>
      </w:r>
      <w:r w:rsidR="00F6212B">
        <w:rPr>
          <w:rFonts w:ascii="Times" w:hAnsi="Times" w:cstheme="minorHAnsi"/>
          <w:sz w:val="24"/>
          <w:szCs w:val="24"/>
        </w:rPr>
        <w:t>A</w:t>
      </w:r>
      <w:r w:rsidRPr="00923CB0">
        <w:rPr>
          <w:rFonts w:ascii="Times" w:hAnsi="Times" w:cstheme="minorHAnsi"/>
          <w:sz w:val="24"/>
          <w:szCs w:val="24"/>
        </w:rPr>
        <w:t>rticle. Any person violating any provision of this article shall be guilty of a class A misdemeanor and may also be subject to suit for injunctive relief</w:t>
      </w:r>
      <w:r>
        <w:rPr>
          <w:rFonts w:ascii="Times" w:hAnsi="Times" w:cstheme="minorHAnsi"/>
          <w:sz w:val="24"/>
          <w:szCs w:val="24"/>
        </w:rPr>
        <w:t>, monetary damages, and other relief as directed by a court with jurisdiction over the matter</w:t>
      </w:r>
      <w:r w:rsidRPr="00923CB0">
        <w:rPr>
          <w:rFonts w:ascii="Times" w:hAnsi="Times" w:cstheme="minorHAnsi"/>
          <w:sz w:val="24"/>
          <w:szCs w:val="24"/>
        </w:rPr>
        <w:t>.</w:t>
      </w:r>
    </w:p>
    <w:p w14:paraId="4D852416" w14:textId="74E4ABA4" w:rsidR="002C15C5" w:rsidRDefault="002C15C5" w:rsidP="00E44E3E">
      <w:pPr>
        <w:pStyle w:val="list0"/>
        <w:numPr>
          <w:ilvl w:val="0"/>
          <w:numId w:val="7"/>
        </w:numPr>
        <w:spacing w:after="0"/>
        <w:rPr>
          <w:rFonts w:ascii="Times" w:hAnsi="Times" w:cstheme="minorHAnsi"/>
          <w:sz w:val="24"/>
          <w:szCs w:val="24"/>
        </w:rPr>
      </w:pPr>
      <w:r w:rsidRPr="00923CB0">
        <w:rPr>
          <w:rFonts w:ascii="Times" w:hAnsi="Times" w:cstheme="minorHAnsi"/>
          <w:sz w:val="24"/>
          <w:szCs w:val="24"/>
        </w:rPr>
        <w:t xml:space="preserve">Each and every day during which the illegal erection, maintenance and use of such nonconforming lighting continues shall be considered to constitute a separate offense. </w:t>
      </w:r>
    </w:p>
    <w:p w14:paraId="41750618" w14:textId="77777777" w:rsidR="00E23A88" w:rsidRDefault="00EB1EA2" w:rsidP="00E23A88">
      <w:pPr>
        <w:pStyle w:val="list0"/>
        <w:numPr>
          <w:ilvl w:val="0"/>
          <w:numId w:val="7"/>
        </w:numPr>
        <w:spacing w:after="0"/>
        <w:rPr>
          <w:rFonts w:ascii="Times" w:hAnsi="Times" w:cstheme="minorHAnsi"/>
          <w:sz w:val="24"/>
          <w:szCs w:val="24"/>
        </w:rPr>
      </w:pPr>
      <w:r w:rsidRPr="00E23A88">
        <w:rPr>
          <w:rFonts w:ascii="Times" w:hAnsi="Times" w:cstheme="minorHAnsi"/>
          <w:sz w:val="24"/>
          <w:szCs w:val="24"/>
        </w:rPr>
        <w:t xml:space="preserve">Any owner who fails to comply with these provisions may be issued a warning notice. </w:t>
      </w:r>
      <w:r w:rsidR="00613856" w:rsidRPr="00E23A88">
        <w:rPr>
          <w:rFonts w:ascii="Times" w:hAnsi="Times" w:cstheme="minorHAnsi"/>
          <w:sz w:val="24"/>
          <w:szCs w:val="24"/>
        </w:rPr>
        <w:t xml:space="preserve">The owner of the noncompliant lighting must, within 30 days from the issuance of such warning notice, submit a lighting plan as defined in Sec. </w:t>
      </w:r>
      <w:r w:rsidR="00815E22" w:rsidRPr="00E23A88">
        <w:rPr>
          <w:rFonts w:ascii="Times" w:hAnsi="Times" w:cstheme="minorHAnsi"/>
          <w:sz w:val="24"/>
          <w:szCs w:val="24"/>
        </w:rPr>
        <w:t>XX.XX.</w:t>
      </w:r>
      <w:r w:rsidR="002008EB" w:rsidRPr="00E23A88">
        <w:rPr>
          <w:rFonts w:ascii="Times" w:hAnsi="Times" w:cstheme="minorHAnsi"/>
          <w:sz w:val="24"/>
          <w:szCs w:val="24"/>
        </w:rPr>
        <w:t>005</w:t>
      </w:r>
      <w:r w:rsidR="00613856" w:rsidRPr="00E23A88">
        <w:rPr>
          <w:rFonts w:ascii="Times" w:hAnsi="Times" w:cstheme="minorHAnsi"/>
          <w:sz w:val="24"/>
          <w:szCs w:val="24"/>
        </w:rPr>
        <w:t xml:space="preserve"> to come into compliance</w:t>
      </w:r>
      <w:r w:rsidR="00EC2858" w:rsidRPr="00E23A88">
        <w:rPr>
          <w:rFonts w:ascii="Times" w:hAnsi="Times" w:cstheme="minorHAnsi"/>
          <w:sz w:val="24"/>
          <w:szCs w:val="24"/>
        </w:rPr>
        <w:t xml:space="preserve"> with this article</w:t>
      </w:r>
      <w:r w:rsidR="00613856" w:rsidRPr="00E23A88">
        <w:rPr>
          <w:rFonts w:ascii="Times" w:hAnsi="Times" w:cstheme="minorHAnsi"/>
          <w:sz w:val="24"/>
          <w:szCs w:val="24"/>
        </w:rPr>
        <w:t xml:space="preserve">. </w:t>
      </w:r>
    </w:p>
    <w:p w14:paraId="292890F2" w14:textId="77777777" w:rsidR="00722568" w:rsidRDefault="00EB1EA2" w:rsidP="00E23A88">
      <w:pPr>
        <w:pStyle w:val="list0"/>
        <w:numPr>
          <w:ilvl w:val="0"/>
          <w:numId w:val="7"/>
        </w:numPr>
        <w:spacing w:after="0"/>
        <w:rPr>
          <w:rFonts w:ascii="Times" w:hAnsi="Times" w:cstheme="minorHAnsi"/>
          <w:sz w:val="24"/>
          <w:szCs w:val="24"/>
        </w:rPr>
      </w:pPr>
      <w:r w:rsidRPr="00E23A88">
        <w:rPr>
          <w:rFonts w:ascii="Times" w:hAnsi="Times" w:cstheme="minorHAnsi"/>
          <w:sz w:val="24"/>
          <w:szCs w:val="24"/>
        </w:rPr>
        <w:t>Any owner who further fails to comply after</w:t>
      </w:r>
      <w:r w:rsidR="00B2627A" w:rsidRPr="00E23A88">
        <w:rPr>
          <w:rFonts w:ascii="Times" w:hAnsi="Times" w:cstheme="minorHAnsi"/>
          <w:sz w:val="24"/>
          <w:szCs w:val="24"/>
        </w:rPr>
        <w:t xml:space="preserve"> </w:t>
      </w:r>
      <w:r w:rsidR="00613856" w:rsidRPr="00E23A88">
        <w:rPr>
          <w:rFonts w:ascii="Times" w:hAnsi="Times" w:cstheme="minorHAnsi"/>
          <w:sz w:val="24"/>
          <w:szCs w:val="24"/>
        </w:rPr>
        <w:t xml:space="preserve">60 </w:t>
      </w:r>
      <w:r w:rsidRPr="00E23A88">
        <w:rPr>
          <w:rFonts w:ascii="Times" w:hAnsi="Times" w:cstheme="minorHAnsi"/>
          <w:sz w:val="24"/>
          <w:szCs w:val="24"/>
        </w:rPr>
        <w:t xml:space="preserve">days from the issuance of such warning notice may be subject to criminal and civil penalties including a fine of </w:t>
      </w:r>
      <w:r w:rsidR="002D09E3" w:rsidRPr="00E23A88">
        <w:rPr>
          <w:rFonts w:ascii="Times" w:hAnsi="Times" w:cstheme="minorHAnsi"/>
          <w:sz w:val="24"/>
          <w:szCs w:val="24"/>
        </w:rPr>
        <w:t xml:space="preserve">at least </w:t>
      </w:r>
      <w:r w:rsidRPr="00E23A88">
        <w:rPr>
          <w:rFonts w:ascii="Times" w:hAnsi="Times" w:cstheme="minorHAnsi"/>
          <w:sz w:val="24"/>
          <w:szCs w:val="24"/>
        </w:rPr>
        <w:t>$</w:t>
      </w:r>
      <w:r w:rsidR="00F84558" w:rsidRPr="00E23A88">
        <w:rPr>
          <w:rFonts w:ascii="Times" w:hAnsi="Times" w:cstheme="minorHAnsi"/>
          <w:sz w:val="24"/>
          <w:szCs w:val="24"/>
        </w:rPr>
        <w:t>5</w:t>
      </w:r>
      <w:r w:rsidR="00613856" w:rsidRPr="00E23A88">
        <w:rPr>
          <w:rFonts w:ascii="Times" w:hAnsi="Times" w:cstheme="minorHAnsi"/>
          <w:sz w:val="24"/>
          <w:szCs w:val="24"/>
        </w:rPr>
        <w:t>0</w:t>
      </w:r>
      <w:r w:rsidRPr="00E23A88">
        <w:rPr>
          <w:rFonts w:ascii="Times" w:hAnsi="Times" w:cstheme="minorHAnsi"/>
          <w:sz w:val="24"/>
          <w:szCs w:val="24"/>
        </w:rPr>
        <w:t xml:space="preserve">.00 for each day of noncompliance, unless the </w:t>
      </w:r>
      <w:r w:rsidR="00E929B3" w:rsidRPr="00E23A88">
        <w:rPr>
          <w:rFonts w:ascii="Times" w:hAnsi="Times" w:cstheme="minorHAnsi"/>
          <w:sz w:val="24"/>
          <w:szCs w:val="24"/>
        </w:rPr>
        <w:t>City</w:t>
      </w:r>
      <w:r w:rsidRPr="00E23A88">
        <w:rPr>
          <w:rFonts w:ascii="Times" w:hAnsi="Times" w:cstheme="minorHAnsi"/>
          <w:sz w:val="24"/>
          <w:szCs w:val="24"/>
        </w:rPr>
        <w:t xml:space="preserve"> council grants a waiver </w:t>
      </w:r>
      <w:r w:rsidR="002C15C5" w:rsidRPr="00E23A88">
        <w:rPr>
          <w:rFonts w:ascii="Times" w:hAnsi="Times" w:cstheme="minorHAnsi"/>
          <w:sz w:val="24"/>
          <w:szCs w:val="24"/>
        </w:rPr>
        <w:t>of the fine</w:t>
      </w:r>
      <w:r w:rsidR="00582D3B" w:rsidRPr="00E23A88">
        <w:rPr>
          <w:rFonts w:ascii="Times" w:hAnsi="Times" w:cstheme="minorHAnsi"/>
          <w:sz w:val="24"/>
          <w:szCs w:val="24"/>
        </w:rPr>
        <w:t>.</w:t>
      </w:r>
      <w:r w:rsidR="00C616C9" w:rsidRPr="00E23A88">
        <w:rPr>
          <w:rFonts w:ascii="Times" w:hAnsi="Times" w:cstheme="minorHAnsi"/>
          <w:sz w:val="24"/>
          <w:szCs w:val="24"/>
        </w:rPr>
        <w:t xml:space="preserve"> </w:t>
      </w:r>
    </w:p>
    <w:p w14:paraId="1F6BECD2" w14:textId="77777777" w:rsidR="00616A99" w:rsidRDefault="00101A58" w:rsidP="00E23A88">
      <w:pPr>
        <w:pStyle w:val="list0"/>
        <w:numPr>
          <w:ilvl w:val="0"/>
          <w:numId w:val="7"/>
        </w:numPr>
        <w:spacing w:after="0"/>
        <w:rPr>
          <w:rFonts w:ascii="Times" w:hAnsi="Times" w:cstheme="minorHAnsi"/>
          <w:sz w:val="24"/>
          <w:szCs w:val="24"/>
        </w:rPr>
      </w:pPr>
      <w:r w:rsidRPr="002C0D9C">
        <w:rPr>
          <w:rFonts w:ascii="Times" w:hAnsi="Times" w:cstheme="minorHAnsi"/>
          <w:sz w:val="24"/>
          <w:szCs w:val="24"/>
        </w:rPr>
        <w:t>A civil penalty up to five hundred dollars ($500.00) a day when it is shown that the defendant was actually notified of the provisions of the Article and after receiving notice committed acts in violation of the Article</w:t>
      </w:r>
      <w:r w:rsidRPr="00E23A88">
        <w:rPr>
          <w:rFonts w:ascii="Times" w:hAnsi="Times" w:cstheme="minorHAnsi"/>
          <w:sz w:val="24"/>
          <w:szCs w:val="24"/>
        </w:rPr>
        <w:t xml:space="preserve">. </w:t>
      </w:r>
    </w:p>
    <w:p w14:paraId="46123034" w14:textId="050CBF53" w:rsidR="00F84558" w:rsidRPr="00704554" w:rsidRDefault="0064654C" w:rsidP="00704554">
      <w:pPr>
        <w:pStyle w:val="list0"/>
        <w:numPr>
          <w:ilvl w:val="0"/>
          <w:numId w:val="7"/>
        </w:numPr>
        <w:spacing w:after="0"/>
        <w:rPr>
          <w:rFonts w:ascii="Times" w:hAnsi="Times" w:cstheme="minorHAnsi"/>
          <w:sz w:val="24"/>
          <w:szCs w:val="24"/>
        </w:rPr>
      </w:pPr>
      <w:r w:rsidRPr="002C0D9C">
        <w:rPr>
          <w:rFonts w:ascii="Times" w:hAnsi="Times" w:cstheme="minorHAnsi"/>
          <w:sz w:val="24"/>
          <w:szCs w:val="24"/>
        </w:rPr>
        <w:t>In the event work is not being performed in accordance with this Article, the City shall issue a stop work order and all work shall immediately cease.  No further work shall be undertaken on the project as long as a stop work order is in effect.</w:t>
      </w:r>
    </w:p>
    <w:p w14:paraId="58CA6DEE" w14:textId="77777777" w:rsidR="00774E27" w:rsidRPr="00923CB0" w:rsidRDefault="00774E27" w:rsidP="00B42FC0">
      <w:pPr>
        <w:pStyle w:val="list0"/>
        <w:spacing w:after="0"/>
        <w:rPr>
          <w:rFonts w:ascii="Times" w:hAnsi="Times" w:cstheme="minorHAnsi"/>
          <w:sz w:val="24"/>
          <w:szCs w:val="24"/>
        </w:rPr>
      </w:pPr>
    </w:p>
    <w:p w14:paraId="2C8ABB35" w14:textId="6BAAFE93" w:rsidR="00774E27" w:rsidRDefault="0021289E" w:rsidP="0064654C">
      <w:pPr>
        <w:pStyle w:val="list0"/>
        <w:spacing w:after="0"/>
        <w:rPr>
          <w:rFonts w:ascii="Times" w:hAnsi="Times" w:cstheme="minorHAnsi"/>
          <w:sz w:val="24"/>
          <w:szCs w:val="24"/>
        </w:rPr>
      </w:pPr>
      <w:r w:rsidRPr="00923CB0">
        <w:rPr>
          <w:rFonts w:ascii="Times" w:hAnsi="Times" w:cstheme="minorHAnsi"/>
          <w:sz w:val="24"/>
          <w:szCs w:val="24"/>
        </w:rPr>
        <w:t>(</w:t>
      </w:r>
      <w:r w:rsidR="00D94A55" w:rsidRPr="00923CB0">
        <w:rPr>
          <w:rFonts w:ascii="Times" w:hAnsi="Times" w:cstheme="minorHAnsi"/>
          <w:sz w:val="24"/>
          <w:szCs w:val="24"/>
        </w:rPr>
        <w:t>e</w:t>
      </w:r>
      <w:r w:rsidRPr="00923CB0">
        <w:rPr>
          <w:rFonts w:ascii="Times" w:hAnsi="Times" w:cstheme="minorHAnsi"/>
          <w:sz w:val="24"/>
          <w:szCs w:val="24"/>
        </w:rPr>
        <w:t xml:space="preserve">) </w:t>
      </w:r>
      <w:r w:rsidR="00774E27" w:rsidRPr="00923CB0">
        <w:rPr>
          <w:rFonts w:ascii="Times" w:hAnsi="Times" w:cstheme="minorHAnsi"/>
          <w:sz w:val="24"/>
          <w:szCs w:val="24"/>
        </w:rPr>
        <w:tab/>
      </w:r>
      <w:r w:rsidR="00B75980" w:rsidRPr="00923CB0">
        <w:rPr>
          <w:rFonts w:ascii="Times" w:hAnsi="Times" w:cstheme="minorHAnsi"/>
          <w:sz w:val="24"/>
          <w:szCs w:val="24"/>
        </w:rPr>
        <w:t xml:space="preserve">Civil remedies. </w:t>
      </w:r>
      <w:r w:rsidRPr="00923CB0">
        <w:rPr>
          <w:rFonts w:ascii="Times" w:hAnsi="Times" w:cstheme="minorHAnsi"/>
          <w:sz w:val="24"/>
          <w:szCs w:val="24"/>
        </w:rPr>
        <w:t xml:space="preserve">Nothing in this article shall be construed as limiting the right of any person or entity to pursue legal action against any other person or entity under any applicable law, including the doctrine of light trespass. </w:t>
      </w:r>
    </w:p>
    <w:p w14:paraId="3317DCCF" w14:textId="77777777" w:rsidR="00C75D23" w:rsidRPr="00923CB0" w:rsidRDefault="00C75D23" w:rsidP="002C0D9C">
      <w:pPr>
        <w:pStyle w:val="list0"/>
        <w:ind w:left="864"/>
        <w:rPr>
          <w:rFonts w:ascii="Times" w:hAnsi="Times" w:cstheme="minorHAnsi"/>
          <w:sz w:val="24"/>
          <w:szCs w:val="24"/>
        </w:rPr>
      </w:pPr>
    </w:p>
    <w:p w14:paraId="613C9959" w14:textId="2B3A9E6A" w:rsidR="00582D3B" w:rsidRPr="00923CB0" w:rsidRDefault="00582D3B" w:rsidP="00B42FC0">
      <w:pPr>
        <w:pStyle w:val="list0"/>
        <w:spacing w:after="0"/>
        <w:rPr>
          <w:rFonts w:ascii="Times" w:hAnsi="Times" w:cstheme="minorHAnsi"/>
          <w:sz w:val="24"/>
          <w:szCs w:val="24"/>
        </w:rPr>
      </w:pPr>
      <w:r w:rsidRPr="00923CB0">
        <w:rPr>
          <w:rFonts w:ascii="Times" w:hAnsi="Times" w:cstheme="minorHAnsi"/>
          <w:sz w:val="24"/>
          <w:szCs w:val="24"/>
        </w:rPr>
        <w:t>(</w:t>
      </w:r>
      <w:r w:rsidR="0064654C">
        <w:rPr>
          <w:rFonts w:ascii="Times" w:hAnsi="Times" w:cstheme="minorHAnsi"/>
          <w:sz w:val="24"/>
          <w:szCs w:val="24"/>
        </w:rPr>
        <w:t>f</w:t>
      </w:r>
      <w:r w:rsidRPr="00923CB0">
        <w:rPr>
          <w:rFonts w:ascii="Times" w:hAnsi="Times" w:cstheme="minorHAnsi"/>
          <w:sz w:val="24"/>
          <w:szCs w:val="24"/>
        </w:rPr>
        <w:t>)</w:t>
      </w:r>
      <w:r w:rsidRPr="00923CB0">
        <w:rPr>
          <w:rFonts w:ascii="Times" w:hAnsi="Times" w:cstheme="minorHAnsi"/>
          <w:sz w:val="24"/>
          <w:szCs w:val="24"/>
        </w:rPr>
        <w:tab/>
        <w:t xml:space="preserve">Public nuisance. Any violation of this article that results in light trespass or an unreasonable interference with the common and usual use of </w:t>
      </w:r>
      <w:r w:rsidR="00373448">
        <w:rPr>
          <w:rFonts w:ascii="Times" w:hAnsi="Times" w:cstheme="minorHAnsi"/>
          <w:sz w:val="24"/>
          <w:szCs w:val="24"/>
        </w:rPr>
        <w:t>any other</w:t>
      </w:r>
      <w:r w:rsidRPr="00923CB0">
        <w:rPr>
          <w:rFonts w:ascii="Times" w:hAnsi="Times" w:cstheme="minorHAnsi"/>
          <w:sz w:val="24"/>
          <w:szCs w:val="24"/>
        </w:rPr>
        <w:t xml:space="preserve"> property is hereby declared to be a public nuisanc</w:t>
      </w:r>
      <w:r w:rsidR="00CA3D6F">
        <w:rPr>
          <w:rFonts w:ascii="Times" w:hAnsi="Times" w:cstheme="minorHAnsi"/>
          <w:sz w:val="24"/>
          <w:szCs w:val="24"/>
        </w:rPr>
        <w:t>e</w:t>
      </w:r>
      <w:r w:rsidRPr="00923CB0">
        <w:rPr>
          <w:rFonts w:ascii="Times" w:hAnsi="Times" w:cstheme="minorHAnsi"/>
          <w:sz w:val="24"/>
          <w:szCs w:val="24"/>
        </w:rPr>
        <w:t xml:space="preserve">. </w:t>
      </w:r>
    </w:p>
    <w:p w14:paraId="6CD3D4E7" w14:textId="77777777" w:rsidR="00774E27" w:rsidRPr="00923CB0" w:rsidRDefault="00864777" w:rsidP="00B42FC0">
      <w:pPr>
        <w:pStyle w:val="historynote0"/>
        <w:spacing w:before="0" w:beforeAutospacing="0" w:after="0" w:afterAutospacing="0"/>
        <w:rPr>
          <w:rFonts w:ascii="Times" w:eastAsia="Arial" w:hAnsi="Times" w:cstheme="minorHAnsi"/>
        </w:rPr>
      </w:pPr>
      <w:r w:rsidRPr="00923CB0" w:rsidDel="00864777">
        <w:rPr>
          <w:rFonts w:ascii="Times" w:eastAsia="Arial" w:hAnsi="Times" w:cstheme="minorHAnsi"/>
        </w:rPr>
        <w:t xml:space="preserve"> </w:t>
      </w:r>
    </w:p>
    <w:p w14:paraId="78FDA71B" w14:textId="77777777" w:rsidR="00774E27" w:rsidRPr="00923CB0" w:rsidRDefault="00774E27" w:rsidP="00B42FC0">
      <w:pPr>
        <w:rPr>
          <w:rFonts w:ascii="Times" w:hAnsi="Times" w:cstheme="minorHAnsi"/>
        </w:rPr>
      </w:pPr>
    </w:p>
    <w:p w14:paraId="3600B118" w14:textId="39EAF227" w:rsidR="0021289E" w:rsidRPr="00923CB0" w:rsidRDefault="0021289E" w:rsidP="00774E27">
      <w:pPr>
        <w:rPr>
          <w:rFonts w:ascii="Times" w:hAnsi="Times" w:cstheme="minorHAnsi"/>
        </w:rPr>
      </w:pPr>
      <w:r w:rsidRPr="00923CB0">
        <w:rPr>
          <w:rFonts w:ascii="Times" w:hAnsi="Times" w:cstheme="minorHAnsi"/>
        </w:rPr>
        <w:t xml:space="preserve">Sec. </w:t>
      </w:r>
      <w:r w:rsidR="00815E22">
        <w:rPr>
          <w:rFonts w:ascii="Times" w:hAnsi="Times" w:cstheme="minorHAnsi"/>
        </w:rPr>
        <w:t>XX.XX.</w:t>
      </w:r>
      <w:r w:rsidR="002008EB">
        <w:rPr>
          <w:rFonts w:ascii="Times" w:hAnsi="Times" w:cstheme="minorHAnsi"/>
        </w:rPr>
        <w:t>00</w:t>
      </w:r>
      <w:r w:rsidR="00A84D57">
        <w:rPr>
          <w:rFonts w:ascii="Times" w:hAnsi="Times" w:cstheme="minorHAnsi"/>
        </w:rPr>
        <w:t>8</w:t>
      </w:r>
      <w:r w:rsidRPr="00923CB0">
        <w:rPr>
          <w:rFonts w:ascii="Times" w:hAnsi="Times" w:cstheme="minorHAnsi"/>
        </w:rPr>
        <w:t xml:space="preserve">. - Notification. All building permit applicants will be notified of the </w:t>
      </w:r>
      <w:r w:rsidR="00E929B3" w:rsidRPr="00923CB0">
        <w:rPr>
          <w:rFonts w:ascii="Times" w:hAnsi="Times" w:cstheme="minorHAnsi"/>
        </w:rPr>
        <w:t>City</w:t>
      </w:r>
      <w:r w:rsidRPr="00923CB0">
        <w:rPr>
          <w:rFonts w:ascii="Times" w:hAnsi="Times" w:cstheme="minorHAnsi"/>
        </w:rPr>
        <w:t xml:space="preserve"> </w:t>
      </w:r>
      <w:r w:rsidR="0075162F" w:rsidRPr="00923CB0">
        <w:rPr>
          <w:rFonts w:ascii="Times" w:hAnsi="Times" w:cstheme="minorHAnsi"/>
        </w:rPr>
        <w:t xml:space="preserve">outdoor </w:t>
      </w:r>
      <w:r w:rsidRPr="00923CB0">
        <w:rPr>
          <w:rFonts w:ascii="Times" w:hAnsi="Times" w:cstheme="minorHAnsi"/>
        </w:rPr>
        <w:t xml:space="preserve">lighting ordinance. </w:t>
      </w:r>
    </w:p>
    <w:p w14:paraId="5396A9FA" w14:textId="77777777" w:rsidR="00774E27" w:rsidRPr="00923CB0" w:rsidRDefault="00774E27" w:rsidP="00B42FC0">
      <w:pPr>
        <w:pStyle w:val="historynote0"/>
        <w:spacing w:before="0" w:beforeAutospacing="0" w:after="0" w:afterAutospacing="0"/>
        <w:rPr>
          <w:rFonts w:ascii="Times" w:hAnsi="Times" w:cstheme="minorHAnsi"/>
        </w:rPr>
      </w:pPr>
    </w:p>
    <w:p w14:paraId="6A1766A3" w14:textId="77777777" w:rsidR="00774E27" w:rsidRPr="00923CB0" w:rsidRDefault="00774E27" w:rsidP="00B42FC0">
      <w:pPr>
        <w:rPr>
          <w:rFonts w:ascii="Times" w:hAnsi="Times" w:cstheme="minorHAnsi"/>
        </w:rPr>
      </w:pPr>
    </w:p>
    <w:p w14:paraId="7B785DCB" w14:textId="6FB9179B" w:rsidR="00BF4F50" w:rsidRPr="00923CB0" w:rsidRDefault="00C13EA5" w:rsidP="00C03A48">
      <w:pPr>
        <w:pStyle w:val="NoSpacing"/>
        <w:ind w:left="900" w:hanging="450"/>
        <w:rPr>
          <w:rFonts w:ascii="Times" w:hAnsi="Times" w:cstheme="minorHAnsi"/>
          <w:sz w:val="24"/>
          <w:szCs w:val="24"/>
        </w:rPr>
      </w:pPr>
      <w:r w:rsidRPr="00923CB0">
        <w:rPr>
          <w:rFonts w:ascii="Times" w:hAnsi="Times" w:cstheme="minorHAnsi"/>
          <w:sz w:val="24"/>
          <w:szCs w:val="24"/>
        </w:rPr>
        <w:tab/>
      </w:r>
      <w:r w:rsidR="00BF4F50" w:rsidRPr="00923CB0">
        <w:rPr>
          <w:rFonts w:ascii="Times" w:hAnsi="Times" w:cstheme="minorHAnsi"/>
          <w:sz w:val="24"/>
          <w:szCs w:val="24"/>
        </w:rPr>
        <w:br w:type="page"/>
      </w:r>
    </w:p>
    <w:p w14:paraId="19CFE4F6" w14:textId="1CB242B7" w:rsidR="00D9148C" w:rsidRPr="00923CB0" w:rsidRDefault="0021289E" w:rsidP="00B42FC0">
      <w:pPr>
        <w:rPr>
          <w:rFonts w:ascii="Times" w:hAnsi="Times" w:cstheme="minorHAnsi"/>
        </w:rPr>
      </w:pPr>
      <w:r w:rsidRPr="00923CB0">
        <w:rPr>
          <w:rFonts w:ascii="Times" w:hAnsi="Times" w:cstheme="minorHAnsi"/>
        </w:rPr>
        <w:lastRenderedPageBreak/>
        <w:t xml:space="preserve">Sec. </w:t>
      </w:r>
      <w:r w:rsidR="00815E22">
        <w:rPr>
          <w:rFonts w:ascii="Times" w:hAnsi="Times" w:cstheme="minorHAnsi"/>
        </w:rPr>
        <w:t>XX.XX.</w:t>
      </w:r>
      <w:r w:rsidR="00E11945">
        <w:rPr>
          <w:rFonts w:ascii="Times" w:hAnsi="Times" w:cstheme="minorHAnsi"/>
        </w:rPr>
        <w:t>020</w:t>
      </w:r>
      <w:r w:rsidRPr="00923CB0">
        <w:rPr>
          <w:rFonts w:ascii="Times" w:hAnsi="Times" w:cstheme="minorHAnsi"/>
        </w:rPr>
        <w:t xml:space="preserve"> - Exhibits.</w:t>
      </w:r>
    </w:p>
    <w:p w14:paraId="578F6391" w14:textId="77777777" w:rsidR="0021289E" w:rsidRPr="00923CB0" w:rsidRDefault="00186D7A" w:rsidP="00B42FC0">
      <w:pPr>
        <w:rPr>
          <w:rFonts w:ascii="Times" w:hAnsi="Times" w:cstheme="minorHAnsi"/>
        </w:rPr>
      </w:pPr>
      <w:hyperlink r:id="rId5" w:history="1"/>
    </w:p>
    <w:p w14:paraId="32EBA657" w14:textId="77777777" w:rsidR="00D95BF5" w:rsidRPr="00923CB0" w:rsidRDefault="0021289E" w:rsidP="00B42FC0">
      <w:pPr>
        <w:pStyle w:val="Body"/>
        <w:rPr>
          <w:rFonts w:ascii="Times" w:hAnsi="Times" w:cstheme="minorHAnsi"/>
        </w:rPr>
      </w:pPr>
      <w:r w:rsidRPr="00923CB0">
        <w:rPr>
          <w:rFonts w:ascii="Times" w:hAnsi="Times" w:cstheme="minorHAnsi"/>
        </w:rPr>
        <w:t xml:space="preserve">Exhibit 1. </w:t>
      </w:r>
      <w:r w:rsidR="00921E6D" w:rsidRPr="00923CB0">
        <w:rPr>
          <w:rFonts w:ascii="Times" w:hAnsi="Times" w:cstheme="minorHAnsi"/>
        </w:rPr>
        <w:t>Indoor/outdoor lighting.</w:t>
      </w:r>
    </w:p>
    <w:p w14:paraId="15592A54" w14:textId="77777777" w:rsidR="00790574" w:rsidRPr="00923CB0" w:rsidRDefault="00790574" w:rsidP="00B42FC0">
      <w:pPr>
        <w:pStyle w:val="Body"/>
        <w:rPr>
          <w:rFonts w:ascii="Times" w:hAnsi="Times" w:cstheme="minorHAnsi"/>
        </w:rPr>
      </w:pPr>
    </w:p>
    <w:p w14:paraId="18B9A060" w14:textId="77777777" w:rsidR="00790574" w:rsidRPr="00923CB0" w:rsidRDefault="00C33705" w:rsidP="00B42FC0">
      <w:pPr>
        <w:pStyle w:val="Body"/>
        <w:rPr>
          <w:rFonts w:ascii="Times" w:hAnsi="Times" w:cstheme="minorHAnsi"/>
        </w:rPr>
      </w:pPr>
      <w:r w:rsidRPr="00923CB0">
        <w:rPr>
          <w:rFonts w:ascii="Times" w:hAnsi="Times" w:cstheme="minorHAnsi"/>
          <w:noProof/>
        </w:rPr>
        <w:drawing>
          <wp:inline distT="0" distB="0" distL="0" distR="0" wp14:anchorId="77D24B1E" wp14:editId="5998C3B8">
            <wp:extent cx="4047423" cy="2117526"/>
            <wp:effectExtent l="0" t="0" r="4445" b="381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door Lighting from Inside.jpg"/>
                    <pic:cNvPicPr/>
                  </pic:nvPicPr>
                  <pic:blipFill>
                    <a:blip r:embed="rId6">
                      <a:extLst>
                        <a:ext uri="{28A0092B-C50C-407E-A947-70E740481C1C}">
                          <a14:useLocalDpi xmlns:a14="http://schemas.microsoft.com/office/drawing/2010/main" val="0"/>
                        </a:ext>
                      </a:extLst>
                    </a:blip>
                    <a:stretch>
                      <a:fillRect/>
                    </a:stretch>
                  </pic:blipFill>
                  <pic:spPr>
                    <a:xfrm>
                      <a:off x="0" y="0"/>
                      <a:ext cx="4075752" cy="2132347"/>
                    </a:xfrm>
                    <a:prstGeom prst="rect">
                      <a:avLst/>
                    </a:prstGeom>
                  </pic:spPr>
                </pic:pic>
              </a:graphicData>
            </a:graphic>
          </wp:inline>
        </w:drawing>
      </w:r>
    </w:p>
    <w:p w14:paraId="244A3DC5" w14:textId="77777777" w:rsidR="00736823" w:rsidRPr="00923CB0" w:rsidRDefault="00736823" w:rsidP="00B42FC0">
      <w:pPr>
        <w:pStyle w:val="Body"/>
        <w:rPr>
          <w:rFonts w:ascii="Times" w:hAnsi="Times" w:cstheme="minorHAnsi"/>
        </w:rPr>
      </w:pPr>
      <w:r w:rsidRPr="00923CB0">
        <w:rPr>
          <w:rFonts w:ascii="Times" w:hAnsi="Times" w:cstheme="minorHAnsi"/>
        </w:rPr>
        <w:t>Elevation view showing a</w:t>
      </w:r>
      <w:r w:rsidR="00B14598" w:rsidRPr="00923CB0">
        <w:rPr>
          <w:rFonts w:ascii="Times" w:hAnsi="Times" w:cstheme="minorHAnsi"/>
        </w:rPr>
        <w:t>n example of a</w:t>
      </w:r>
      <w:r w:rsidRPr="00923CB0">
        <w:rPr>
          <w:rFonts w:ascii="Times" w:hAnsi="Times" w:cstheme="minorHAnsi"/>
        </w:rPr>
        <w:t xml:space="preserve"> nonresidential application of indoor lighting, labeled “Outdoor”, which is will be subject to this article. The example presumes the structure in question is not elevated such that any of the luminaires labeled “Indoor” may be seen from any other property. If the structure is elevated such that the luminaires labeled “Indoor” are visible from another property then, they are </w:t>
      </w:r>
      <w:r w:rsidR="005B6218" w:rsidRPr="00923CB0">
        <w:rPr>
          <w:rFonts w:ascii="Times" w:hAnsi="Times" w:cstheme="minorHAnsi"/>
        </w:rPr>
        <w:t xml:space="preserve">actually “outdoor lighting” and </w:t>
      </w:r>
      <w:r w:rsidRPr="00923CB0">
        <w:rPr>
          <w:rFonts w:ascii="Times" w:hAnsi="Times" w:cstheme="minorHAnsi"/>
        </w:rPr>
        <w:t>subject to this article.</w:t>
      </w:r>
      <w:r w:rsidR="00B14598" w:rsidRPr="00923CB0">
        <w:rPr>
          <w:rFonts w:ascii="Times" w:hAnsi="Times" w:cstheme="minorHAnsi"/>
        </w:rPr>
        <w:t xml:space="preserve"> All luminaries under skylights or other translucent roofing materials </w:t>
      </w:r>
      <w:r w:rsidR="005B6218" w:rsidRPr="00923CB0">
        <w:rPr>
          <w:rFonts w:ascii="Times" w:hAnsi="Times" w:cstheme="minorHAnsi"/>
        </w:rPr>
        <w:t xml:space="preserve">are </w:t>
      </w:r>
      <w:r w:rsidR="00B14598" w:rsidRPr="00923CB0">
        <w:rPr>
          <w:rFonts w:ascii="Times" w:hAnsi="Times" w:cstheme="minorHAnsi"/>
        </w:rPr>
        <w:t>subject to this</w:t>
      </w:r>
      <w:r w:rsidR="005B6218" w:rsidRPr="00923CB0">
        <w:rPr>
          <w:rFonts w:ascii="Times" w:hAnsi="Times" w:cstheme="minorHAnsi"/>
        </w:rPr>
        <w:t xml:space="preserve"> article</w:t>
      </w:r>
      <w:r w:rsidR="00B14598" w:rsidRPr="00923CB0">
        <w:rPr>
          <w:rFonts w:ascii="Times" w:hAnsi="Times" w:cstheme="minorHAnsi"/>
        </w:rPr>
        <w:t xml:space="preserve"> </w:t>
      </w:r>
      <w:r w:rsidR="005B6218" w:rsidRPr="00923CB0">
        <w:rPr>
          <w:rFonts w:ascii="Times" w:hAnsi="Times" w:cstheme="minorHAnsi"/>
        </w:rPr>
        <w:t>just as the fixtures behind the window are in this example</w:t>
      </w:r>
      <w:r w:rsidR="00B14598" w:rsidRPr="00923CB0">
        <w:rPr>
          <w:rFonts w:ascii="Times" w:hAnsi="Times" w:cstheme="minorHAnsi"/>
        </w:rPr>
        <w:t>.</w:t>
      </w:r>
    </w:p>
    <w:p w14:paraId="4F307F90" w14:textId="77777777" w:rsidR="00790574" w:rsidRPr="00923CB0" w:rsidRDefault="00790574" w:rsidP="00B42FC0">
      <w:pPr>
        <w:pStyle w:val="Body"/>
        <w:rPr>
          <w:rFonts w:ascii="Times" w:hAnsi="Times" w:cstheme="minorHAnsi"/>
        </w:rPr>
      </w:pPr>
    </w:p>
    <w:p w14:paraId="129A9EB7" w14:textId="77777777" w:rsidR="00BF4F50" w:rsidRPr="00923CB0" w:rsidRDefault="00BF4F50">
      <w:pPr>
        <w:rPr>
          <w:rFonts w:ascii="Times" w:eastAsia="Arial Unicode MS" w:hAnsi="Times" w:cstheme="minorHAnsi"/>
          <w:color w:val="000000"/>
          <w:u w:color="000000"/>
          <w:bdr w:val="nil"/>
        </w:rPr>
      </w:pPr>
      <w:r w:rsidRPr="00923CB0">
        <w:rPr>
          <w:rFonts w:ascii="Times" w:hAnsi="Times" w:cstheme="minorHAnsi"/>
        </w:rPr>
        <w:br w:type="page"/>
      </w:r>
    </w:p>
    <w:p w14:paraId="50C79F6E" w14:textId="77777777" w:rsidR="00E26017" w:rsidRPr="00923CB0" w:rsidRDefault="00D95BF5" w:rsidP="00B42FC0">
      <w:pPr>
        <w:pStyle w:val="Body"/>
        <w:rPr>
          <w:rFonts w:ascii="Times" w:hAnsi="Times" w:cstheme="minorHAnsi"/>
        </w:rPr>
      </w:pPr>
      <w:r w:rsidRPr="00923CB0">
        <w:rPr>
          <w:rFonts w:ascii="Times" w:hAnsi="Times" w:cstheme="minorHAnsi"/>
        </w:rPr>
        <w:lastRenderedPageBreak/>
        <w:t xml:space="preserve">Exhibit </w:t>
      </w:r>
      <w:r w:rsidR="00B14598" w:rsidRPr="00923CB0">
        <w:rPr>
          <w:rFonts w:ascii="Times" w:hAnsi="Times" w:cstheme="minorHAnsi"/>
        </w:rPr>
        <w:t>2</w:t>
      </w:r>
      <w:r w:rsidR="00E26017" w:rsidRPr="00923CB0">
        <w:rPr>
          <w:rFonts w:ascii="Times" w:hAnsi="Times" w:cstheme="minorHAnsi"/>
        </w:rPr>
        <w:t xml:space="preserve">.  </w:t>
      </w:r>
      <w:r w:rsidR="000A52EC" w:rsidRPr="00923CB0">
        <w:rPr>
          <w:rFonts w:ascii="Times" w:hAnsi="Times" w:cstheme="minorHAnsi"/>
        </w:rPr>
        <w:t xml:space="preserve">An </w:t>
      </w:r>
      <w:r w:rsidR="00DB01BD" w:rsidRPr="00923CB0">
        <w:rPr>
          <w:rFonts w:ascii="Times" w:hAnsi="Times" w:cstheme="minorHAnsi"/>
        </w:rPr>
        <w:t>illustration</w:t>
      </w:r>
      <w:bookmarkStart w:id="4" w:name="OLE_LINK3"/>
      <w:bookmarkStart w:id="5" w:name="OLE_LINK4"/>
      <w:r w:rsidR="00B01F05" w:rsidRPr="00923CB0">
        <w:rPr>
          <w:rFonts w:ascii="Times" w:hAnsi="Times" w:cstheme="minorHAnsi"/>
        </w:rPr>
        <w:t xml:space="preserve"> of </w:t>
      </w:r>
      <w:r w:rsidR="00DB0736" w:rsidRPr="00923CB0">
        <w:rPr>
          <w:rFonts w:ascii="Times" w:hAnsi="Times" w:cstheme="minorHAnsi"/>
        </w:rPr>
        <w:t>best</w:t>
      </w:r>
      <w:r w:rsidR="00B01F05" w:rsidRPr="00923CB0">
        <w:rPr>
          <w:rFonts w:ascii="Times" w:hAnsi="Times" w:cstheme="minorHAnsi"/>
        </w:rPr>
        <w:t xml:space="preserve"> </w:t>
      </w:r>
      <w:r w:rsidR="00E26017" w:rsidRPr="00923CB0">
        <w:rPr>
          <w:rFonts w:ascii="Times" w:hAnsi="Times" w:cstheme="minorHAnsi"/>
        </w:rPr>
        <w:t xml:space="preserve">outdoor </w:t>
      </w:r>
      <w:r w:rsidR="00B01F05" w:rsidRPr="00923CB0">
        <w:rPr>
          <w:rFonts w:ascii="Times" w:hAnsi="Times" w:cstheme="minorHAnsi"/>
        </w:rPr>
        <w:t>lighting</w:t>
      </w:r>
      <w:r w:rsidR="00DB0736" w:rsidRPr="00923CB0">
        <w:rPr>
          <w:rFonts w:ascii="Times" w:hAnsi="Times" w:cstheme="minorHAnsi"/>
        </w:rPr>
        <w:t xml:space="preserve"> practices</w:t>
      </w:r>
      <w:r w:rsidR="00E26017" w:rsidRPr="00923CB0">
        <w:rPr>
          <w:rFonts w:ascii="Times" w:hAnsi="Times" w:cstheme="minorHAnsi"/>
        </w:rPr>
        <w:t>.</w:t>
      </w:r>
    </w:p>
    <w:bookmarkEnd w:id="4"/>
    <w:bookmarkEnd w:id="5"/>
    <w:p w14:paraId="153C2DB5" w14:textId="77777777" w:rsidR="0031758D" w:rsidRPr="00923CB0" w:rsidRDefault="0031758D" w:rsidP="00B42FC0">
      <w:pPr>
        <w:pStyle w:val="bc0"/>
        <w:spacing w:after="0"/>
        <w:rPr>
          <w:rFonts w:ascii="Times" w:hAnsi="Times" w:cstheme="minorHAnsi"/>
          <w:sz w:val="24"/>
          <w:szCs w:val="24"/>
        </w:rPr>
      </w:pPr>
    </w:p>
    <w:p w14:paraId="40B23E10" w14:textId="77777777" w:rsidR="009C575C" w:rsidRPr="00923CB0" w:rsidRDefault="00DB47A4" w:rsidP="00361F8F">
      <w:pPr>
        <w:pStyle w:val="bc0"/>
        <w:spacing w:after="0"/>
        <w:ind w:left="810" w:hanging="450"/>
        <w:rPr>
          <w:rFonts w:ascii="Times" w:hAnsi="Times" w:cstheme="minorHAnsi"/>
          <w:sz w:val="24"/>
          <w:szCs w:val="24"/>
        </w:rPr>
      </w:pPr>
      <w:r w:rsidRPr="00923CB0">
        <w:rPr>
          <w:rFonts w:ascii="Times" w:hAnsi="Times" w:cstheme="minorHAnsi"/>
          <w:noProof/>
          <w:sz w:val="24"/>
          <w:szCs w:val="24"/>
        </w:rPr>
        <w:drawing>
          <wp:inline distT="0" distB="0" distL="0" distR="0" wp14:anchorId="54995391" wp14:editId="1927C6D5">
            <wp:extent cx="5410986" cy="3137155"/>
            <wp:effectExtent l="0" t="0" r="0" b="0"/>
            <wp:docPr id="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4087" cy="3144751"/>
                    </a:xfrm>
                    <a:prstGeom prst="rect">
                      <a:avLst/>
                    </a:prstGeom>
                    <a:noFill/>
                    <a:ln>
                      <a:noFill/>
                    </a:ln>
                  </pic:spPr>
                </pic:pic>
              </a:graphicData>
            </a:graphic>
          </wp:inline>
        </w:drawing>
      </w:r>
    </w:p>
    <w:p w14:paraId="1103C654" w14:textId="77777777" w:rsidR="0031758D" w:rsidRPr="00923CB0" w:rsidRDefault="0031758D" w:rsidP="00361F8F">
      <w:pPr>
        <w:pStyle w:val="Body"/>
        <w:ind w:left="810" w:hanging="450"/>
        <w:rPr>
          <w:rFonts w:ascii="Times" w:hAnsi="Times" w:cstheme="minorHAnsi"/>
        </w:rPr>
      </w:pPr>
    </w:p>
    <w:p w14:paraId="58DC482D"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1)</w:t>
      </w:r>
      <w:r w:rsidRPr="00923CB0">
        <w:rPr>
          <w:rFonts w:ascii="Times" w:hAnsi="Times" w:cstheme="minorHAnsi"/>
        </w:rPr>
        <w:tab/>
      </w:r>
      <w:r w:rsidR="0031758D" w:rsidRPr="00923CB0">
        <w:rPr>
          <w:rFonts w:ascii="Times" w:hAnsi="Times" w:cstheme="minorHAnsi"/>
        </w:rPr>
        <w:t>Use shielding to reclaim wasted light and direct it to the area to be lit</w:t>
      </w:r>
      <w:r w:rsidRPr="00923CB0">
        <w:rPr>
          <w:rFonts w:ascii="Times" w:hAnsi="Times" w:cstheme="minorHAnsi"/>
        </w:rPr>
        <w:t>.</w:t>
      </w:r>
    </w:p>
    <w:p w14:paraId="15C9C104" w14:textId="77777777" w:rsidR="00BF4F50" w:rsidRPr="00923CB0" w:rsidRDefault="00BF4F50" w:rsidP="00361F8F">
      <w:pPr>
        <w:pStyle w:val="Body"/>
        <w:ind w:left="810" w:hanging="450"/>
        <w:rPr>
          <w:rFonts w:ascii="Times" w:hAnsi="Times" w:cstheme="minorHAnsi"/>
        </w:rPr>
      </w:pPr>
    </w:p>
    <w:p w14:paraId="77FE61AF"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2)</w:t>
      </w:r>
      <w:r w:rsidRPr="00923CB0">
        <w:rPr>
          <w:rFonts w:ascii="Times" w:hAnsi="Times" w:cstheme="minorHAnsi"/>
        </w:rPr>
        <w:tab/>
      </w:r>
      <w:r w:rsidR="0031758D" w:rsidRPr="00923CB0">
        <w:rPr>
          <w:rFonts w:ascii="Times" w:hAnsi="Times" w:cstheme="minorHAnsi"/>
        </w:rPr>
        <w:t>Lower the correlated color temperature (CCT) from “cool” white light to “warm” white.</w:t>
      </w:r>
    </w:p>
    <w:p w14:paraId="74F66F5B" w14:textId="77777777" w:rsidR="00BF4F50" w:rsidRPr="00923CB0" w:rsidRDefault="00BF4F50" w:rsidP="00361F8F">
      <w:pPr>
        <w:pStyle w:val="Body"/>
        <w:ind w:left="810" w:hanging="450"/>
        <w:rPr>
          <w:rFonts w:ascii="Times" w:hAnsi="Times" w:cstheme="minorHAnsi"/>
        </w:rPr>
      </w:pPr>
    </w:p>
    <w:p w14:paraId="2D1AEEC5" w14:textId="77777777" w:rsidR="00361F8F"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3)</w:t>
      </w:r>
      <w:r w:rsidRPr="00923CB0">
        <w:rPr>
          <w:rFonts w:ascii="Times" w:hAnsi="Times" w:cstheme="minorHAnsi"/>
        </w:rPr>
        <w:tab/>
      </w:r>
      <w:r w:rsidR="0031758D" w:rsidRPr="00923CB0">
        <w:rPr>
          <w:rFonts w:ascii="Times" w:hAnsi="Times" w:cstheme="minorHAnsi"/>
        </w:rPr>
        <w:t>Lower the intensity to provide as much light as needed for the application, but no more.</w:t>
      </w:r>
    </w:p>
    <w:p w14:paraId="7D46C704" w14:textId="77777777" w:rsidR="00BF4F50" w:rsidRPr="00923CB0" w:rsidRDefault="00BF4F50" w:rsidP="00361F8F">
      <w:pPr>
        <w:pStyle w:val="Body"/>
        <w:ind w:left="810" w:hanging="450"/>
        <w:rPr>
          <w:rFonts w:ascii="Times" w:hAnsi="Times" w:cstheme="minorHAnsi"/>
        </w:rPr>
      </w:pPr>
    </w:p>
    <w:p w14:paraId="1F4DE149" w14:textId="77777777" w:rsidR="0031758D" w:rsidRPr="00923CB0" w:rsidRDefault="00361F8F" w:rsidP="00361F8F">
      <w:pPr>
        <w:pStyle w:val="Body"/>
        <w:ind w:left="810" w:hanging="450"/>
        <w:rPr>
          <w:rFonts w:ascii="Times" w:hAnsi="Times" w:cstheme="minorHAnsi"/>
        </w:rPr>
      </w:pPr>
      <w:r w:rsidRPr="00923CB0">
        <w:rPr>
          <w:rFonts w:ascii="Times" w:hAnsi="Times" w:cstheme="minorHAnsi"/>
        </w:rPr>
        <w:t>(</w:t>
      </w:r>
      <w:r w:rsidR="0031758D" w:rsidRPr="00923CB0">
        <w:rPr>
          <w:rFonts w:ascii="Times" w:hAnsi="Times" w:cstheme="minorHAnsi"/>
        </w:rPr>
        <w:t>4)</w:t>
      </w:r>
      <w:r w:rsidRPr="00923CB0">
        <w:rPr>
          <w:rFonts w:ascii="Times" w:hAnsi="Times" w:cstheme="minorHAnsi"/>
        </w:rPr>
        <w:tab/>
      </w:r>
      <w:r w:rsidR="0031758D" w:rsidRPr="00923CB0">
        <w:rPr>
          <w:rFonts w:ascii="Times" w:hAnsi="Times" w:cstheme="minorHAnsi"/>
        </w:rPr>
        <w:t>Use adaptive controls, e.g., timers, half-night photocells, motion sensors, etc.</w:t>
      </w:r>
      <w:r w:rsidR="0031758D" w:rsidRPr="00923CB0">
        <w:rPr>
          <w:rFonts w:ascii="Times" w:hAnsi="Times" w:cstheme="minorHAnsi"/>
          <w:noProof/>
        </w:rPr>
        <w:t>, to limit the hours the light is in use.</w:t>
      </w:r>
    </w:p>
    <w:p w14:paraId="09C878AD" w14:textId="77777777" w:rsidR="0031758D" w:rsidRPr="00923CB0" w:rsidRDefault="00186D7A" w:rsidP="0031758D">
      <w:pPr>
        <w:pStyle w:val="b0"/>
        <w:rPr>
          <w:rFonts w:ascii="Times" w:hAnsi="Times" w:cstheme="minorHAnsi"/>
          <w:sz w:val="24"/>
          <w:szCs w:val="24"/>
        </w:rPr>
      </w:pPr>
      <w:hyperlink r:id="rId8" w:history="1"/>
    </w:p>
    <w:p w14:paraId="6ACA3F70" w14:textId="77777777" w:rsidR="00BF4F50" w:rsidRPr="00923CB0" w:rsidRDefault="00BF4F50">
      <w:pPr>
        <w:rPr>
          <w:rFonts w:ascii="Times" w:eastAsia="Arial" w:hAnsi="Times" w:cstheme="minorHAnsi"/>
        </w:rPr>
      </w:pPr>
      <w:r w:rsidRPr="00923CB0">
        <w:rPr>
          <w:rFonts w:ascii="Times" w:hAnsi="Times" w:cstheme="minorHAnsi"/>
        </w:rPr>
        <w:br w:type="page"/>
      </w:r>
    </w:p>
    <w:p w14:paraId="6BF0AD89" w14:textId="77777777" w:rsidR="009C575C" w:rsidRPr="00923CB0" w:rsidRDefault="009C575C" w:rsidP="00B42FC0">
      <w:pPr>
        <w:pStyle w:val="bc0"/>
        <w:spacing w:after="0"/>
        <w:jc w:val="left"/>
        <w:rPr>
          <w:rFonts w:ascii="Times" w:hAnsi="Times" w:cstheme="minorHAnsi"/>
          <w:sz w:val="24"/>
          <w:szCs w:val="24"/>
        </w:rPr>
      </w:pPr>
      <w:r w:rsidRPr="00923CB0">
        <w:rPr>
          <w:rFonts w:ascii="Times" w:hAnsi="Times" w:cstheme="minorHAnsi"/>
          <w:sz w:val="24"/>
          <w:szCs w:val="24"/>
        </w:rPr>
        <w:lastRenderedPageBreak/>
        <w:t xml:space="preserve">Exhibit </w:t>
      </w:r>
      <w:r w:rsidR="00BB448E" w:rsidRPr="00923CB0">
        <w:rPr>
          <w:rFonts w:ascii="Times" w:hAnsi="Times" w:cstheme="minorHAnsi"/>
          <w:sz w:val="24"/>
          <w:szCs w:val="24"/>
        </w:rPr>
        <w:t>3</w:t>
      </w:r>
      <w:r w:rsidRPr="00923CB0">
        <w:rPr>
          <w:rFonts w:ascii="Times" w:hAnsi="Times" w:cstheme="minorHAnsi"/>
          <w:sz w:val="24"/>
          <w:szCs w:val="24"/>
        </w:rPr>
        <w:t xml:space="preserve">.  Light </w:t>
      </w:r>
      <w:r w:rsidR="00EB1EA2" w:rsidRPr="00923CB0">
        <w:rPr>
          <w:rFonts w:ascii="Times" w:hAnsi="Times" w:cstheme="minorHAnsi"/>
          <w:sz w:val="24"/>
          <w:szCs w:val="24"/>
        </w:rPr>
        <w:t>Trespass</w:t>
      </w:r>
    </w:p>
    <w:p w14:paraId="0B3E58BC" w14:textId="77777777" w:rsidR="004F1CFC" w:rsidRPr="00923CB0" w:rsidRDefault="004F1CFC" w:rsidP="00B42FC0">
      <w:pPr>
        <w:pStyle w:val="bc0"/>
        <w:spacing w:after="0"/>
        <w:rPr>
          <w:rFonts w:ascii="Times" w:hAnsi="Times" w:cstheme="minorHAnsi"/>
          <w:sz w:val="24"/>
          <w:szCs w:val="24"/>
        </w:rPr>
      </w:pPr>
    </w:p>
    <w:p w14:paraId="71DED06D" w14:textId="77777777" w:rsidR="004F1CFC" w:rsidRPr="00923CB0" w:rsidRDefault="00901630" w:rsidP="00B42FC0">
      <w:pPr>
        <w:pStyle w:val="bc0"/>
        <w:spacing w:after="0"/>
        <w:rPr>
          <w:rFonts w:ascii="Times" w:hAnsi="Times" w:cstheme="minorHAnsi"/>
          <w:sz w:val="24"/>
          <w:szCs w:val="24"/>
        </w:rPr>
      </w:pPr>
      <w:r w:rsidRPr="00923CB0">
        <w:rPr>
          <w:rFonts w:ascii="Times" w:hAnsi="Times" w:cstheme="minorHAnsi"/>
          <w:noProof/>
          <w:sz w:val="24"/>
          <w:szCs w:val="24"/>
        </w:rPr>
        <w:drawing>
          <wp:inline distT="0" distB="0" distL="0" distR="0" wp14:anchorId="26039519" wp14:editId="727BB100">
            <wp:extent cx="3494188" cy="3510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ght_tresp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8827" cy="3525322"/>
                    </a:xfrm>
                    <a:prstGeom prst="rect">
                      <a:avLst/>
                    </a:prstGeom>
                  </pic:spPr>
                </pic:pic>
              </a:graphicData>
            </a:graphic>
          </wp:inline>
        </w:drawing>
      </w:r>
    </w:p>
    <w:p w14:paraId="0BEEE547" w14:textId="77777777" w:rsidR="009C575C" w:rsidRPr="00923CB0" w:rsidRDefault="009C575C" w:rsidP="00B42FC0">
      <w:pPr>
        <w:pStyle w:val="bc0"/>
        <w:spacing w:after="0"/>
        <w:rPr>
          <w:rFonts w:ascii="Times" w:hAnsi="Times" w:cstheme="minorHAnsi"/>
          <w:sz w:val="24"/>
          <w:szCs w:val="24"/>
        </w:rPr>
      </w:pPr>
    </w:p>
    <w:p w14:paraId="66DE9C0C" w14:textId="77777777" w:rsidR="00DB0736" w:rsidRPr="00923CB0" w:rsidRDefault="00DB0736" w:rsidP="00B42FC0">
      <w:pPr>
        <w:pStyle w:val="bc0"/>
        <w:spacing w:after="0"/>
        <w:rPr>
          <w:rFonts w:ascii="Times" w:hAnsi="Times" w:cstheme="minorHAnsi"/>
          <w:sz w:val="24"/>
          <w:szCs w:val="24"/>
        </w:rPr>
      </w:pPr>
    </w:p>
    <w:p w14:paraId="05156E9A" w14:textId="77777777" w:rsidR="00EB1EA2" w:rsidRPr="00923CB0" w:rsidRDefault="00EB1EA2" w:rsidP="00B42FC0">
      <w:pPr>
        <w:pStyle w:val="bc0"/>
        <w:spacing w:after="0"/>
        <w:rPr>
          <w:rFonts w:ascii="Times" w:hAnsi="Times" w:cstheme="minorHAnsi"/>
          <w:sz w:val="24"/>
          <w:szCs w:val="24"/>
        </w:rPr>
      </w:pPr>
    </w:p>
    <w:p w14:paraId="2240AF30" w14:textId="77777777" w:rsidR="004950E1" w:rsidRPr="00923CB0" w:rsidRDefault="004950E1" w:rsidP="00B42FC0">
      <w:pPr>
        <w:pStyle w:val="bc0"/>
        <w:spacing w:after="0"/>
        <w:rPr>
          <w:rFonts w:ascii="Times" w:hAnsi="Times" w:cstheme="minorHAnsi"/>
          <w:sz w:val="24"/>
          <w:szCs w:val="24"/>
        </w:rPr>
      </w:pPr>
    </w:p>
    <w:p w14:paraId="268D827B" w14:textId="77777777" w:rsidR="004950E1" w:rsidRPr="00923CB0" w:rsidRDefault="004950E1" w:rsidP="00B42FC0">
      <w:pPr>
        <w:pStyle w:val="bc0"/>
        <w:spacing w:after="0"/>
        <w:rPr>
          <w:rFonts w:ascii="Times" w:hAnsi="Times" w:cstheme="minorHAnsi"/>
          <w:sz w:val="24"/>
          <w:szCs w:val="24"/>
        </w:rPr>
      </w:pPr>
    </w:p>
    <w:p w14:paraId="1DD36B72" w14:textId="77777777" w:rsidR="004950E1" w:rsidRPr="00923CB0" w:rsidRDefault="004950E1" w:rsidP="00B42FC0">
      <w:pPr>
        <w:pStyle w:val="bc0"/>
        <w:spacing w:after="0"/>
        <w:rPr>
          <w:rFonts w:ascii="Times" w:hAnsi="Times" w:cstheme="minorHAnsi"/>
          <w:sz w:val="24"/>
          <w:szCs w:val="24"/>
        </w:rPr>
      </w:pPr>
    </w:p>
    <w:p w14:paraId="52CDC82F" w14:textId="77777777" w:rsidR="004950E1" w:rsidRPr="00923CB0" w:rsidRDefault="004950E1" w:rsidP="00B42FC0">
      <w:pPr>
        <w:pStyle w:val="bc0"/>
        <w:spacing w:after="0"/>
        <w:rPr>
          <w:rFonts w:ascii="Times" w:hAnsi="Times" w:cstheme="minorHAnsi"/>
          <w:sz w:val="24"/>
          <w:szCs w:val="24"/>
        </w:rPr>
      </w:pPr>
    </w:p>
    <w:p w14:paraId="3B858FC3" w14:textId="77777777" w:rsidR="004950E1" w:rsidRPr="00923CB0" w:rsidRDefault="004950E1" w:rsidP="00B42FC0">
      <w:pPr>
        <w:pStyle w:val="bc0"/>
        <w:spacing w:after="0"/>
        <w:rPr>
          <w:rFonts w:ascii="Times" w:hAnsi="Times" w:cstheme="minorHAnsi"/>
          <w:sz w:val="24"/>
          <w:szCs w:val="24"/>
        </w:rPr>
      </w:pPr>
    </w:p>
    <w:p w14:paraId="0DE8F9C5" w14:textId="77777777" w:rsidR="004950E1" w:rsidRPr="00923CB0" w:rsidRDefault="004950E1" w:rsidP="00B42FC0">
      <w:pPr>
        <w:pStyle w:val="bc0"/>
        <w:spacing w:after="0"/>
        <w:rPr>
          <w:rFonts w:ascii="Times" w:hAnsi="Times" w:cstheme="minorHAnsi"/>
          <w:sz w:val="24"/>
          <w:szCs w:val="24"/>
        </w:rPr>
      </w:pPr>
    </w:p>
    <w:p w14:paraId="3DC2AA72" w14:textId="77777777" w:rsidR="004950E1" w:rsidRPr="00923CB0" w:rsidRDefault="004950E1" w:rsidP="00B42FC0">
      <w:pPr>
        <w:pStyle w:val="bc0"/>
        <w:spacing w:after="0"/>
        <w:rPr>
          <w:rFonts w:ascii="Times" w:hAnsi="Times" w:cstheme="minorHAnsi"/>
          <w:sz w:val="24"/>
          <w:szCs w:val="24"/>
        </w:rPr>
      </w:pPr>
    </w:p>
    <w:p w14:paraId="7011B3DF" w14:textId="77777777" w:rsidR="004950E1" w:rsidRPr="00923CB0" w:rsidRDefault="004950E1" w:rsidP="00B42FC0">
      <w:pPr>
        <w:pStyle w:val="bc0"/>
        <w:spacing w:after="0"/>
        <w:rPr>
          <w:rFonts w:ascii="Times" w:hAnsi="Times" w:cstheme="minorHAnsi"/>
          <w:sz w:val="24"/>
          <w:szCs w:val="24"/>
        </w:rPr>
      </w:pPr>
    </w:p>
    <w:p w14:paraId="722E77C2" w14:textId="77777777" w:rsidR="004950E1" w:rsidRPr="00923CB0" w:rsidRDefault="004950E1" w:rsidP="00B42FC0">
      <w:pPr>
        <w:pStyle w:val="bc0"/>
        <w:spacing w:after="0"/>
        <w:rPr>
          <w:rFonts w:ascii="Times" w:hAnsi="Times" w:cstheme="minorHAnsi"/>
          <w:sz w:val="24"/>
          <w:szCs w:val="24"/>
        </w:rPr>
      </w:pPr>
    </w:p>
    <w:p w14:paraId="7BB53027" w14:textId="77777777" w:rsidR="004950E1" w:rsidRPr="00923CB0" w:rsidRDefault="004950E1" w:rsidP="00B42FC0">
      <w:pPr>
        <w:pStyle w:val="bc0"/>
        <w:spacing w:after="0"/>
        <w:rPr>
          <w:rFonts w:ascii="Times" w:hAnsi="Times" w:cstheme="minorHAnsi"/>
          <w:sz w:val="24"/>
          <w:szCs w:val="24"/>
        </w:rPr>
      </w:pPr>
    </w:p>
    <w:p w14:paraId="710550E9" w14:textId="77777777" w:rsidR="004950E1" w:rsidRPr="00923CB0" w:rsidRDefault="004950E1" w:rsidP="00B42FC0">
      <w:pPr>
        <w:pStyle w:val="bc0"/>
        <w:spacing w:after="0"/>
        <w:rPr>
          <w:rFonts w:ascii="Times" w:hAnsi="Times" w:cstheme="minorHAnsi"/>
          <w:sz w:val="24"/>
          <w:szCs w:val="24"/>
        </w:rPr>
      </w:pPr>
    </w:p>
    <w:p w14:paraId="73FDE783" w14:textId="77777777" w:rsidR="004950E1" w:rsidRPr="00923CB0" w:rsidRDefault="004950E1" w:rsidP="00B42FC0">
      <w:pPr>
        <w:pStyle w:val="bc0"/>
        <w:spacing w:after="0"/>
        <w:rPr>
          <w:rFonts w:ascii="Times" w:hAnsi="Times" w:cstheme="minorHAnsi"/>
          <w:sz w:val="24"/>
          <w:szCs w:val="24"/>
        </w:rPr>
      </w:pPr>
    </w:p>
    <w:p w14:paraId="6EA789F1" w14:textId="77777777" w:rsidR="004950E1" w:rsidRPr="00923CB0" w:rsidRDefault="004950E1" w:rsidP="00B42FC0">
      <w:pPr>
        <w:pStyle w:val="bc0"/>
        <w:spacing w:after="0"/>
        <w:rPr>
          <w:rFonts w:ascii="Times" w:hAnsi="Times" w:cstheme="minorHAnsi"/>
          <w:sz w:val="24"/>
          <w:szCs w:val="24"/>
        </w:rPr>
      </w:pPr>
    </w:p>
    <w:p w14:paraId="2C63DE69" w14:textId="77777777" w:rsidR="00B54787" w:rsidRPr="00923CB0" w:rsidRDefault="00B54787" w:rsidP="00B42FC0">
      <w:pPr>
        <w:pStyle w:val="bc0"/>
        <w:spacing w:after="0"/>
        <w:rPr>
          <w:rFonts w:ascii="Times" w:hAnsi="Times" w:cstheme="minorHAnsi"/>
          <w:sz w:val="24"/>
          <w:szCs w:val="24"/>
        </w:rPr>
      </w:pPr>
    </w:p>
    <w:p w14:paraId="0E581F5D" w14:textId="77777777" w:rsidR="00B54787" w:rsidRPr="00923CB0" w:rsidRDefault="00B54787" w:rsidP="00B42FC0">
      <w:pPr>
        <w:pStyle w:val="bc0"/>
        <w:spacing w:after="0"/>
        <w:rPr>
          <w:rFonts w:ascii="Times" w:hAnsi="Times" w:cstheme="minorHAnsi"/>
          <w:sz w:val="24"/>
          <w:szCs w:val="24"/>
        </w:rPr>
      </w:pPr>
    </w:p>
    <w:p w14:paraId="65B7F59F" w14:textId="77777777" w:rsidR="00BF4F50" w:rsidRPr="00923CB0" w:rsidRDefault="00BF4F50">
      <w:pPr>
        <w:rPr>
          <w:rFonts w:ascii="Times" w:eastAsia="Arial" w:hAnsi="Times" w:cstheme="minorHAnsi"/>
        </w:rPr>
      </w:pPr>
      <w:r w:rsidRPr="00923CB0">
        <w:rPr>
          <w:rFonts w:ascii="Times" w:hAnsi="Times" w:cstheme="minorHAnsi"/>
        </w:rPr>
        <w:br w:type="page"/>
      </w:r>
    </w:p>
    <w:p w14:paraId="5D56AF80" w14:textId="77777777" w:rsidR="0021289E" w:rsidRPr="00923CB0" w:rsidRDefault="0021289E" w:rsidP="00B42FC0">
      <w:pPr>
        <w:pStyle w:val="bc0"/>
        <w:spacing w:after="0"/>
        <w:jc w:val="left"/>
        <w:rPr>
          <w:rFonts w:ascii="Times" w:hAnsi="Times" w:cstheme="minorHAnsi"/>
          <w:sz w:val="24"/>
          <w:szCs w:val="24"/>
        </w:rPr>
      </w:pPr>
      <w:r w:rsidRPr="00923CB0">
        <w:rPr>
          <w:rFonts w:ascii="Times" w:hAnsi="Times" w:cstheme="minorHAnsi"/>
          <w:sz w:val="24"/>
          <w:szCs w:val="24"/>
        </w:rPr>
        <w:lastRenderedPageBreak/>
        <w:t xml:space="preserve">Exhibit </w:t>
      </w:r>
      <w:r w:rsidR="00BB448E" w:rsidRPr="00923CB0">
        <w:rPr>
          <w:rFonts w:ascii="Times" w:hAnsi="Times" w:cstheme="minorHAnsi"/>
          <w:sz w:val="24"/>
          <w:szCs w:val="24"/>
        </w:rPr>
        <w:t>4</w:t>
      </w:r>
      <w:r w:rsidRPr="00923CB0">
        <w:rPr>
          <w:rFonts w:ascii="Times" w:hAnsi="Times" w:cstheme="minorHAnsi"/>
          <w:sz w:val="24"/>
          <w:szCs w:val="24"/>
        </w:rPr>
        <w:t>.</w:t>
      </w:r>
      <w:r w:rsidR="00B54787" w:rsidRPr="00923CB0">
        <w:rPr>
          <w:rFonts w:ascii="Times" w:hAnsi="Times" w:cstheme="minorHAnsi"/>
          <w:sz w:val="24"/>
          <w:szCs w:val="24"/>
        </w:rPr>
        <w:t xml:space="preserve"> </w:t>
      </w:r>
      <w:r w:rsidRPr="00923CB0">
        <w:rPr>
          <w:rFonts w:ascii="Times" w:hAnsi="Times" w:cstheme="minorHAnsi"/>
          <w:sz w:val="24"/>
          <w:szCs w:val="24"/>
        </w:rPr>
        <w:t xml:space="preserve"> Unacceptable Fixtures and Acceptable Fixtures</w:t>
      </w:r>
      <w:r w:rsidR="00921E6D" w:rsidRPr="00923CB0">
        <w:rPr>
          <w:rFonts w:ascii="Times" w:hAnsi="Times" w:cstheme="minorHAnsi"/>
          <w:sz w:val="24"/>
          <w:szCs w:val="24"/>
        </w:rPr>
        <w:t>.</w:t>
      </w:r>
    </w:p>
    <w:p w14:paraId="61979A10" w14:textId="77777777" w:rsidR="004950E1" w:rsidRPr="00923CB0" w:rsidRDefault="00DB47A4" w:rsidP="00BF4F50">
      <w:pPr>
        <w:pStyle w:val="b1"/>
        <w:ind w:left="0"/>
        <w:jc w:val="center"/>
        <w:rPr>
          <w:rFonts w:ascii="Times" w:hAnsi="Times" w:cstheme="minorHAnsi"/>
          <w:sz w:val="24"/>
          <w:szCs w:val="24"/>
        </w:rPr>
      </w:pPr>
      <w:r w:rsidRPr="00923CB0">
        <w:rPr>
          <w:rFonts w:ascii="Times" w:hAnsi="Times" w:cstheme="minorHAnsi"/>
          <w:noProof/>
          <w:sz w:val="24"/>
          <w:szCs w:val="24"/>
        </w:rPr>
        <w:drawing>
          <wp:inline distT="0" distB="0" distL="0" distR="0" wp14:anchorId="0E4253CD" wp14:editId="21958A42">
            <wp:extent cx="5604108" cy="7154657"/>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780" cy="7258927"/>
                    </a:xfrm>
                    <a:prstGeom prst="rect">
                      <a:avLst/>
                    </a:prstGeom>
                    <a:noFill/>
                    <a:ln>
                      <a:noFill/>
                    </a:ln>
                  </pic:spPr>
                </pic:pic>
              </a:graphicData>
            </a:graphic>
          </wp:inline>
        </w:drawing>
      </w:r>
    </w:p>
    <w:p w14:paraId="0FFE4C7B" w14:textId="77777777" w:rsidR="00BF4F50" w:rsidRPr="00923CB0" w:rsidRDefault="00BF4F50">
      <w:pPr>
        <w:rPr>
          <w:rFonts w:ascii="Times" w:hAnsi="Times" w:cstheme="minorHAnsi"/>
          <w:lang w:eastAsia="ja-JP"/>
        </w:rPr>
      </w:pPr>
      <w:r w:rsidRPr="00923CB0">
        <w:rPr>
          <w:rFonts w:ascii="Times" w:hAnsi="Times" w:cstheme="minorHAnsi"/>
        </w:rPr>
        <w:br w:type="page"/>
      </w:r>
    </w:p>
    <w:p w14:paraId="29C8B70B" w14:textId="77777777" w:rsidR="00BB448E" w:rsidRPr="00923CB0" w:rsidRDefault="00BB448E" w:rsidP="00B42FC0">
      <w:pPr>
        <w:pStyle w:val="historynote0"/>
        <w:spacing w:before="0" w:beforeAutospacing="0" w:after="0" w:afterAutospacing="0"/>
        <w:rPr>
          <w:rFonts w:ascii="Times" w:hAnsi="Times" w:cstheme="minorHAnsi"/>
        </w:rPr>
      </w:pPr>
      <w:r w:rsidRPr="00923CB0">
        <w:rPr>
          <w:rFonts w:ascii="Times" w:hAnsi="Times" w:cstheme="minorHAnsi"/>
        </w:rPr>
        <w:lastRenderedPageBreak/>
        <w:t>Exhibit 5. Internally Illuminated Signs</w:t>
      </w:r>
      <w:r w:rsidR="0031758D" w:rsidRPr="00923CB0">
        <w:rPr>
          <w:rFonts w:ascii="Times" w:hAnsi="Times" w:cstheme="minorHAnsi"/>
        </w:rPr>
        <w:t>.</w:t>
      </w:r>
    </w:p>
    <w:p w14:paraId="1422E8DB" w14:textId="77777777" w:rsidR="0031758D" w:rsidRPr="00923CB0" w:rsidRDefault="0031758D" w:rsidP="00B42FC0">
      <w:pPr>
        <w:pStyle w:val="historynote0"/>
        <w:spacing w:before="0" w:beforeAutospacing="0" w:after="0" w:afterAutospacing="0"/>
        <w:rPr>
          <w:rFonts w:ascii="Times" w:hAnsi="Times" w:cstheme="minorHAnsi"/>
        </w:rPr>
      </w:pPr>
    </w:p>
    <w:p w14:paraId="1A4BD474" w14:textId="77777777" w:rsidR="00BB448E" w:rsidRPr="00923CB0" w:rsidRDefault="00BB448E" w:rsidP="00B42FC0">
      <w:pPr>
        <w:pStyle w:val="historynote0"/>
        <w:spacing w:before="0" w:beforeAutospacing="0" w:after="0" w:afterAutospacing="0"/>
        <w:rPr>
          <w:rFonts w:ascii="Times" w:hAnsi="Times" w:cstheme="minorHAnsi"/>
        </w:rPr>
      </w:pPr>
      <w:r w:rsidRPr="00923CB0">
        <w:rPr>
          <w:rFonts w:ascii="Times" w:hAnsi="Times" w:cstheme="minorHAnsi"/>
          <w:noProof/>
        </w:rPr>
        <w:drawing>
          <wp:inline distT="0" distB="0" distL="0" distR="0" wp14:anchorId="00E5D4F5" wp14:editId="0C27595A">
            <wp:extent cx="5943600" cy="3223895"/>
            <wp:effectExtent l="0" t="0" r="0" b="1905"/>
            <wp:docPr id="4" name="Picture 4"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ed Signs copy.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23895"/>
                    </a:xfrm>
                    <a:prstGeom prst="rect">
                      <a:avLst/>
                    </a:prstGeom>
                  </pic:spPr>
                </pic:pic>
              </a:graphicData>
            </a:graphic>
          </wp:inline>
        </w:drawing>
      </w:r>
    </w:p>
    <w:p w14:paraId="3FC7C310" w14:textId="65744FF8" w:rsidR="0027133B" w:rsidRDefault="0027133B" w:rsidP="00B42FC0">
      <w:pPr>
        <w:pStyle w:val="b1"/>
        <w:rPr>
          <w:rFonts w:ascii="Times" w:hAnsi="Times" w:cstheme="minorHAnsi"/>
          <w:sz w:val="24"/>
          <w:szCs w:val="24"/>
        </w:rPr>
      </w:pPr>
    </w:p>
    <w:p w14:paraId="71F32BBF" w14:textId="77777777" w:rsidR="00DA6576" w:rsidRDefault="00DA6576" w:rsidP="00B42FC0">
      <w:pPr>
        <w:pStyle w:val="b1"/>
        <w:rPr>
          <w:rFonts w:ascii="Times" w:hAnsi="Times" w:cstheme="minorHAnsi"/>
          <w:sz w:val="24"/>
          <w:szCs w:val="24"/>
        </w:rPr>
      </w:pPr>
    </w:p>
    <w:p w14:paraId="73EBBA4E" w14:textId="10077FEA" w:rsidR="00DA6576" w:rsidRDefault="00DA6576" w:rsidP="00DA6576">
      <w:pPr>
        <w:pStyle w:val="historynote0"/>
        <w:spacing w:before="0" w:beforeAutospacing="0" w:after="0" w:afterAutospacing="0"/>
        <w:rPr>
          <w:rFonts w:ascii="Times" w:hAnsi="Times" w:cstheme="minorHAnsi"/>
        </w:rPr>
      </w:pPr>
      <w:r w:rsidRPr="00923CB0">
        <w:rPr>
          <w:rFonts w:ascii="Times" w:hAnsi="Times" w:cstheme="minorHAnsi"/>
        </w:rPr>
        <w:t xml:space="preserve">Exhibit </w:t>
      </w:r>
      <w:r>
        <w:rPr>
          <w:rFonts w:ascii="Times" w:hAnsi="Times" w:cstheme="minorHAnsi"/>
        </w:rPr>
        <w:t>6</w:t>
      </w:r>
      <w:r w:rsidRPr="00923CB0">
        <w:rPr>
          <w:rFonts w:ascii="Times" w:hAnsi="Times" w:cstheme="minorHAnsi"/>
        </w:rPr>
        <w:t xml:space="preserve">. </w:t>
      </w:r>
      <w:r>
        <w:rPr>
          <w:rFonts w:ascii="Times" w:hAnsi="Times" w:cstheme="minorHAnsi"/>
        </w:rPr>
        <w:t xml:space="preserve">Pavement Illuminance Criteria for </w:t>
      </w:r>
      <w:r w:rsidR="002C367F">
        <w:rPr>
          <w:rFonts w:ascii="Times" w:hAnsi="Times" w:cstheme="minorHAnsi"/>
        </w:rPr>
        <w:t>Full Intersection Lighting in Footcandles (fc)</w:t>
      </w:r>
      <w:r w:rsidRPr="00923CB0">
        <w:rPr>
          <w:rFonts w:ascii="Times" w:hAnsi="Times" w:cstheme="minorHAnsi"/>
        </w:rPr>
        <w:t>.</w:t>
      </w:r>
    </w:p>
    <w:p w14:paraId="70F56033" w14:textId="77777777" w:rsidR="002C367F" w:rsidRDefault="002C367F" w:rsidP="00DA6576">
      <w:pPr>
        <w:pStyle w:val="historynote0"/>
        <w:spacing w:before="0" w:beforeAutospacing="0" w:after="0" w:afterAutospacing="0"/>
        <w:rPr>
          <w:rFonts w:ascii="Times" w:hAnsi="Times" w:cstheme="minorHAnsi"/>
        </w:rPr>
      </w:pPr>
    </w:p>
    <w:tbl>
      <w:tblPr>
        <w:tblStyle w:val="TableGrid"/>
        <w:tblW w:w="0" w:type="auto"/>
        <w:tblLook w:val="04A0" w:firstRow="1" w:lastRow="0" w:firstColumn="1" w:lastColumn="0" w:noHBand="0" w:noVBand="1"/>
      </w:tblPr>
      <w:tblGrid>
        <w:gridCol w:w="2069"/>
        <w:gridCol w:w="1809"/>
        <w:gridCol w:w="1826"/>
        <w:gridCol w:w="1806"/>
        <w:gridCol w:w="1840"/>
      </w:tblGrid>
      <w:tr w:rsidR="00E80691" w14:paraId="4DC24644" w14:textId="77777777" w:rsidTr="002008F7">
        <w:tc>
          <w:tcPr>
            <w:tcW w:w="1870" w:type="dxa"/>
            <w:vMerge w:val="restart"/>
            <w:shd w:val="clear" w:color="auto" w:fill="E2EFD9" w:themeFill="accent6" w:themeFillTint="33"/>
          </w:tcPr>
          <w:p w14:paraId="0D39D6FB" w14:textId="3FCF41D3"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Type of Roadway</w:t>
            </w:r>
          </w:p>
        </w:tc>
        <w:tc>
          <w:tcPr>
            <w:tcW w:w="5610" w:type="dxa"/>
            <w:gridSpan w:val="3"/>
            <w:shd w:val="clear" w:color="auto" w:fill="E2EFD9" w:themeFill="accent6" w:themeFillTint="33"/>
          </w:tcPr>
          <w:p w14:paraId="78DEC0D8" w14:textId="6F1271E6"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Pedestrian Activity Level</w:t>
            </w:r>
          </w:p>
        </w:tc>
        <w:tc>
          <w:tcPr>
            <w:tcW w:w="1870" w:type="dxa"/>
            <w:vMerge w:val="restart"/>
            <w:shd w:val="clear" w:color="auto" w:fill="E2EFD9" w:themeFill="accent6" w:themeFillTint="33"/>
          </w:tcPr>
          <w:p w14:paraId="14990785" w14:textId="62BC67A0"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Uniformity Ratio</w:t>
            </w:r>
          </w:p>
        </w:tc>
      </w:tr>
      <w:tr w:rsidR="00E80691" w14:paraId="09348C97" w14:textId="77777777" w:rsidTr="002008F7">
        <w:tc>
          <w:tcPr>
            <w:tcW w:w="1870" w:type="dxa"/>
            <w:vMerge/>
            <w:shd w:val="clear" w:color="auto" w:fill="E2EFD9" w:themeFill="accent6" w:themeFillTint="33"/>
          </w:tcPr>
          <w:p w14:paraId="310E8D73" w14:textId="77777777" w:rsidR="00E80691" w:rsidRDefault="00E80691" w:rsidP="00DC78EE">
            <w:pPr>
              <w:pStyle w:val="historynote0"/>
              <w:spacing w:before="0" w:beforeAutospacing="0" w:after="0" w:afterAutospacing="0"/>
              <w:jc w:val="center"/>
              <w:rPr>
                <w:rFonts w:ascii="Times" w:hAnsi="Times" w:cstheme="minorHAnsi"/>
              </w:rPr>
            </w:pPr>
          </w:p>
        </w:tc>
        <w:tc>
          <w:tcPr>
            <w:tcW w:w="1870" w:type="dxa"/>
          </w:tcPr>
          <w:p w14:paraId="16553A17" w14:textId="0596EA30"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High</w:t>
            </w:r>
          </w:p>
        </w:tc>
        <w:tc>
          <w:tcPr>
            <w:tcW w:w="1870" w:type="dxa"/>
          </w:tcPr>
          <w:p w14:paraId="5EA23881" w14:textId="6A2081D9"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Medium</w:t>
            </w:r>
          </w:p>
        </w:tc>
        <w:tc>
          <w:tcPr>
            <w:tcW w:w="1870" w:type="dxa"/>
          </w:tcPr>
          <w:p w14:paraId="105E96E4" w14:textId="0B668845" w:rsidR="00E80691" w:rsidRDefault="00E80691" w:rsidP="00DC78EE">
            <w:pPr>
              <w:pStyle w:val="historynote0"/>
              <w:spacing w:before="0" w:beforeAutospacing="0" w:after="0" w:afterAutospacing="0"/>
              <w:jc w:val="center"/>
              <w:rPr>
                <w:rFonts w:ascii="Times" w:hAnsi="Times" w:cstheme="minorHAnsi"/>
              </w:rPr>
            </w:pPr>
            <w:r>
              <w:rPr>
                <w:rFonts w:ascii="Times" w:hAnsi="Times" w:cstheme="minorHAnsi"/>
              </w:rPr>
              <w:t>Low</w:t>
            </w:r>
          </w:p>
        </w:tc>
        <w:tc>
          <w:tcPr>
            <w:tcW w:w="1870" w:type="dxa"/>
            <w:vMerge/>
            <w:shd w:val="clear" w:color="auto" w:fill="E2EFD9" w:themeFill="accent6" w:themeFillTint="33"/>
          </w:tcPr>
          <w:p w14:paraId="17CF5D21" w14:textId="77777777" w:rsidR="00E80691" w:rsidRDefault="00E80691" w:rsidP="00DC78EE">
            <w:pPr>
              <w:pStyle w:val="historynote0"/>
              <w:spacing w:before="0" w:beforeAutospacing="0" w:after="0" w:afterAutospacing="0"/>
              <w:jc w:val="center"/>
              <w:rPr>
                <w:rFonts w:ascii="Times" w:hAnsi="Times" w:cstheme="minorHAnsi"/>
              </w:rPr>
            </w:pPr>
          </w:p>
        </w:tc>
      </w:tr>
      <w:tr w:rsidR="0087648D" w14:paraId="2A1B3FF6" w14:textId="77777777" w:rsidTr="0087648D">
        <w:tc>
          <w:tcPr>
            <w:tcW w:w="1870" w:type="dxa"/>
          </w:tcPr>
          <w:p w14:paraId="400228EA" w14:textId="0C5DD103" w:rsidR="0087648D" w:rsidRDefault="00DC78EE" w:rsidP="00DC78EE">
            <w:pPr>
              <w:pStyle w:val="historynote0"/>
              <w:spacing w:before="0" w:beforeAutospacing="0" w:after="0" w:afterAutospacing="0"/>
              <w:jc w:val="center"/>
              <w:rPr>
                <w:rFonts w:ascii="Times" w:hAnsi="Times" w:cstheme="minorHAnsi"/>
              </w:rPr>
            </w:pPr>
            <w:r>
              <w:rPr>
                <w:rFonts w:ascii="Times" w:hAnsi="Times" w:cstheme="minorHAnsi"/>
              </w:rPr>
              <w:t>Major / Major</w:t>
            </w:r>
          </w:p>
        </w:tc>
        <w:tc>
          <w:tcPr>
            <w:tcW w:w="1870" w:type="dxa"/>
          </w:tcPr>
          <w:p w14:paraId="2DE86B5B" w14:textId="6FA0B78E"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3.2</w:t>
            </w:r>
          </w:p>
        </w:tc>
        <w:tc>
          <w:tcPr>
            <w:tcW w:w="1870" w:type="dxa"/>
          </w:tcPr>
          <w:p w14:paraId="486B4D70" w14:textId="14822D34"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2.4</w:t>
            </w:r>
          </w:p>
        </w:tc>
        <w:tc>
          <w:tcPr>
            <w:tcW w:w="1870" w:type="dxa"/>
          </w:tcPr>
          <w:p w14:paraId="5786912F" w14:textId="3EA9F015" w:rsidR="0087648D" w:rsidRDefault="00656222" w:rsidP="00DC78EE">
            <w:pPr>
              <w:pStyle w:val="historynote0"/>
              <w:spacing w:before="0" w:beforeAutospacing="0" w:after="0" w:afterAutospacing="0"/>
              <w:jc w:val="center"/>
              <w:rPr>
                <w:rFonts w:ascii="Times" w:hAnsi="Times" w:cstheme="minorHAnsi"/>
              </w:rPr>
            </w:pPr>
            <w:r>
              <w:rPr>
                <w:rFonts w:ascii="Times" w:hAnsi="Times" w:cstheme="minorHAnsi"/>
              </w:rPr>
              <w:t>1</w:t>
            </w:r>
            <w:r w:rsidR="0099638E">
              <w:rPr>
                <w:rFonts w:ascii="Times" w:hAnsi="Times" w:cstheme="minorHAnsi"/>
              </w:rPr>
              <w:t>.7</w:t>
            </w:r>
          </w:p>
        </w:tc>
        <w:tc>
          <w:tcPr>
            <w:tcW w:w="1870" w:type="dxa"/>
          </w:tcPr>
          <w:p w14:paraId="607CAD8F" w14:textId="05298812"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3.0</w:t>
            </w:r>
          </w:p>
        </w:tc>
      </w:tr>
      <w:tr w:rsidR="0087648D" w14:paraId="5913EC6E" w14:textId="77777777" w:rsidTr="0087648D">
        <w:tc>
          <w:tcPr>
            <w:tcW w:w="1870" w:type="dxa"/>
          </w:tcPr>
          <w:p w14:paraId="72718141" w14:textId="4CD26A5F"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Major / Collector</w:t>
            </w:r>
          </w:p>
        </w:tc>
        <w:tc>
          <w:tcPr>
            <w:tcW w:w="1870" w:type="dxa"/>
          </w:tcPr>
          <w:p w14:paraId="07787FFF" w14:textId="5AC49C0F"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2.7</w:t>
            </w:r>
          </w:p>
        </w:tc>
        <w:tc>
          <w:tcPr>
            <w:tcW w:w="1870" w:type="dxa"/>
          </w:tcPr>
          <w:p w14:paraId="34D303F9" w14:textId="2C3DC6D6" w:rsidR="0087648D" w:rsidRDefault="00656222" w:rsidP="00DC78EE">
            <w:pPr>
              <w:pStyle w:val="historynote0"/>
              <w:spacing w:before="0" w:beforeAutospacing="0" w:after="0" w:afterAutospacing="0"/>
              <w:jc w:val="center"/>
              <w:rPr>
                <w:rFonts w:ascii="Times" w:hAnsi="Times" w:cstheme="minorHAnsi"/>
              </w:rPr>
            </w:pPr>
            <w:r>
              <w:rPr>
                <w:rFonts w:ascii="Times" w:hAnsi="Times" w:cstheme="minorHAnsi"/>
              </w:rPr>
              <w:t>2.0</w:t>
            </w:r>
          </w:p>
        </w:tc>
        <w:tc>
          <w:tcPr>
            <w:tcW w:w="1870" w:type="dxa"/>
          </w:tcPr>
          <w:p w14:paraId="1E4C32FD" w14:textId="41F502FD"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1.4</w:t>
            </w:r>
          </w:p>
        </w:tc>
        <w:tc>
          <w:tcPr>
            <w:tcW w:w="1870" w:type="dxa"/>
          </w:tcPr>
          <w:p w14:paraId="6C4CCAFB" w14:textId="53B19A66"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3.0</w:t>
            </w:r>
          </w:p>
        </w:tc>
      </w:tr>
      <w:tr w:rsidR="0087648D" w14:paraId="249F67CC" w14:textId="77777777" w:rsidTr="0087648D">
        <w:tc>
          <w:tcPr>
            <w:tcW w:w="1870" w:type="dxa"/>
          </w:tcPr>
          <w:p w14:paraId="6C620B81" w14:textId="60BD5D61"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 xml:space="preserve">Major / </w:t>
            </w:r>
            <w:r>
              <w:rPr>
                <w:rFonts w:ascii="Times" w:hAnsi="Times" w:cstheme="minorHAnsi"/>
              </w:rPr>
              <w:t>Local</w:t>
            </w:r>
          </w:p>
        </w:tc>
        <w:tc>
          <w:tcPr>
            <w:tcW w:w="1870" w:type="dxa"/>
          </w:tcPr>
          <w:p w14:paraId="08604203" w14:textId="42EA3307"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2.4</w:t>
            </w:r>
          </w:p>
        </w:tc>
        <w:tc>
          <w:tcPr>
            <w:tcW w:w="1870" w:type="dxa"/>
          </w:tcPr>
          <w:p w14:paraId="6FD1212A" w14:textId="72AB52FF" w:rsidR="0087648D" w:rsidRDefault="00F144EE" w:rsidP="00DC78EE">
            <w:pPr>
              <w:pStyle w:val="historynote0"/>
              <w:spacing w:before="0" w:beforeAutospacing="0" w:after="0" w:afterAutospacing="0"/>
              <w:jc w:val="center"/>
              <w:rPr>
                <w:rFonts w:ascii="Times" w:hAnsi="Times" w:cstheme="minorHAnsi"/>
              </w:rPr>
            </w:pPr>
            <w:r>
              <w:rPr>
                <w:rFonts w:ascii="Times" w:hAnsi="Times" w:cstheme="minorHAnsi"/>
              </w:rPr>
              <w:t>1.9</w:t>
            </w:r>
          </w:p>
        </w:tc>
        <w:tc>
          <w:tcPr>
            <w:tcW w:w="1870" w:type="dxa"/>
          </w:tcPr>
          <w:p w14:paraId="44F22B50" w14:textId="411A73D6"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1.2</w:t>
            </w:r>
          </w:p>
        </w:tc>
        <w:tc>
          <w:tcPr>
            <w:tcW w:w="1870" w:type="dxa"/>
          </w:tcPr>
          <w:p w14:paraId="19747B00" w14:textId="12171281"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3.0</w:t>
            </w:r>
          </w:p>
        </w:tc>
      </w:tr>
      <w:tr w:rsidR="0087648D" w14:paraId="438A1133" w14:textId="77777777" w:rsidTr="0087648D">
        <w:tc>
          <w:tcPr>
            <w:tcW w:w="1870" w:type="dxa"/>
          </w:tcPr>
          <w:p w14:paraId="125DCAD0" w14:textId="2D4B7809"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Collector/Collector</w:t>
            </w:r>
          </w:p>
        </w:tc>
        <w:tc>
          <w:tcPr>
            <w:tcW w:w="1870" w:type="dxa"/>
          </w:tcPr>
          <w:p w14:paraId="333A4EE7" w14:textId="79127502"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2.2</w:t>
            </w:r>
          </w:p>
        </w:tc>
        <w:tc>
          <w:tcPr>
            <w:tcW w:w="1870" w:type="dxa"/>
          </w:tcPr>
          <w:p w14:paraId="5EF1B661" w14:textId="1BE9BB97" w:rsidR="0087648D" w:rsidRDefault="00F144EE" w:rsidP="00DC78EE">
            <w:pPr>
              <w:pStyle w:val="historynote0"/>
              <w:spacing w:before="0" w:beforeAutospacing="0" w:after="0" w:afterAutospacing="0"/>
              <w:jc w:val="center"/>
              <w:rPr>
                <w:rFonts w:ascii="Times" w:hAnsi="Times" w:cstheme="minorHAnsi"/>
              </w:rPr>
            </w:pPr>
            <w:r>
              <w:rPr>
                <w:rFonts w:ascii="Times" w:hAnsi="Times" w:cstheme="minorHAnsi"/>
              </w:rPr>
              <w:t>1.7</w:t>
            </w:r>
          </w:p>
        </w:tc>
        <w:tc>
          <w:tcPr>
            <w:tcW w:w="1870" w:type="dxa"/>
          </w:tcPr>
          <w:p w14:paraId="79EE857F" w14:textId="74E153F4" w:rsidR="0087648D" w:rsidRDefault="00656222" w:rsidP="00DC78EE">
            <w:pPr>
              <w:pStyle w:val="historynote0"/>
              <w:spacing w:before="0" w:beforeAutospacing="0" w:after="0" w:afterAutospacing="0"/>
              <w:jc w:val="center"/>
              <w:rPr>
                <w:rFonts w:ascii="Times" w:hAnsi="Times" w:cstheme="minorHAnsi"/>
              </w:rPr>
            </w:pPr>
            <w:r>
              <w:rPr>
                <w:rFonts w:ascii="Times" w:hAnsi="Times" w:cstheme="minorHAnsi"/>
              </w:rPr>
              <w:t>1.1</w:t>
            </w:r>
          </w:p>
        </w:tc>
        <w:tc>
          <w:tcPr>
            <w:tcW w:w="1870" w:type="dxa"/>
          </w:tcPr>
          <w:p w14:paraId="4E84464F" w14:textId="789A9945"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4.0</w:t>
            </w:r>
          </w:p>
        </w:tc>
      </w:tr>
      <w:tr w:rsidR="0087648D" w14:paraId="3E64883B" w14:textId="77777777" w:rsidTr="0087648D">
        <w:tc>
          <w:tcPr>
            <w:tcW w:w="1870" w:type="dxa"/>
          </w:tcPr>
          <w:p w14:paraId="22C2BCD4" w14:textId="12EE9DB9"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Collector/Local</w:t>
            </w:r>
          </w:p>
        </w:tc>
        <w:tc>
          <w:tcPr>
            <w:tcW w:w="1870" w:type="dxa"/>
          </w:tcPr>
          <w:p w14:paraId="23D2C8B0" w14:textId="61C2B463"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2.0</w:t>
            </w:r>
          </w:p>
        </w:tc>
        <w:tc>
          <w:tcPr>
            <w:tcW w:w="1870" w:type="dxa"/>
          </w:tcPr>
          <w:p w14:paraId="6869E033" w14:textId="3BEAE5E5" w:rsidR="0087648D" w:rsidRDefault="00F144EE" w:rsidP="00DC78EE">
            <w:pPr>
              <w:pStyle w:val="historynote0"/>
              <w:spacing w:before="0" w:beforeAutospacing="0" w:after="0" w:afterAutospacing="0"/>
              <w:jc w:val="center"/>
              <w:rPr>
                <w:rFonts w:ascii="Times" w:hAnsi="Times" w:cstheme="minorHAnsi"/>
              </w:rPr>
            </w:pPr>
            <w:r>
              <w:rPr>
                <w:rFonts w:ascii="Times" w:hAnsi="Times" w:cstheme="minorHAnsi"/>
              </w:rPr>
              <w:t>1.5</w:t>
            </w:r>
          </w:p>
        </w:tc>
        <w:tc>
          <w:tcPr>
            <w:tcW w:w="1870" w:type="dxa"/>
          </w:tcPr>
          <w:p w14:paraId="40CB03AE" w14:textId="0C49E996" w:rsidR="0087648D" w:rsidRDefault="00656222" w:rsidP="00DC78EE">
            <w:pPr>
              <w:pStyle w:val="historynote0"/>
              <w:spacing w:before="0" w:beforeAutospacing="0" w:after="0" w:afterAutospacing="0"/>
              <w:jc w:val="center"/>
              <w:rPr>
                <w:rFonts w:ascii="Times" w:hAnsi="Times" w:cstheme="minorHAnsi"/>
              </w:rPr>
            </w:pPr>
            <w:r>
              <w:rPr>
                <w:rFonts w:ascii="Times" w:hAnsi="Times" w:cstheme="minorHAnsi"/>
              </w:rPr>
              <w:t>0.9</w:t>
            </w:r>
          </w:p>
        </w:tc>
        <w:tc>
          <w:tcPr>
            <w:tcW w:w="1870" w:type="dxa"/>
          </w:tcPr>
          <w:p w14:paraId="47590D6A" w14:textId="180C0234"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4.0</w:t>
            </w:r>
          </w:p>
        </w:tc>
      </w:tr>
      <w:tr w:rsidR="0087648D" w14:paraId="6EA4F4DC" w14:textId="77777777" w:rsidTr="0087648D">
        <w:tc>
          <w:tcPr>
            <w:tcW w:w="1870" w:type="dxa"/>
          </w:tcPr>
          <w:p w14:paraId="31CB086A" w14:textId="6358486D"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Local/Local</w:t>
            </w:r>
          </w:p>
        </w:tc>
        <w:tc>
          <w:tcPr>
            <w:tcW w:w="1870" w:type="dxa"/>
          </w:tcPr>
          <w:p w14:paraId="550EA133" w14:textId="64184B7F" w:rsidR="0087648D" w:rsidRDefault="00DC260D" w:rsidP="00DC78EE">
            <w:pPr>
              <w:pStyle w:val="historynote0"/>
              <w:spacing w:before="0" w:beforeAutospacing="0" w:after="0" w:afterAutospacing="0"/>
              <w:jc w:val="center"/>
              <w:rPr>
                <w:rFonts w:ascii="Times" w:hAnsi="Times" w:cstheme="minorHAnsi"/>
              </w:rPr>
            </w:pPr>
            <w:r>
              <w:rPr>
                <w:rFonts w:ascii="Times" w:hAnsi="Times" w:cstheme="minorHAnsi"/>
              </w:rPr>
              <w:t>1.7</w:t>
            </w:r>
          </w:p>
        </w:tc>
        <w:tc>
          <w:tcPr>
            <w:tcW w:w="1870" w:type="dxa"/>
          </w:tcPr>
          <w:p w14:paraId="2D4B0170" w14:textId="35059C64" w:rsidR="0087648D" w:rsidRDefault="00F144EE" w:rsidP="00DC78EE">
            <w:pPr>
              <w:pStyle w:val="historynote0"/>
              <w:spacing w:before="0" w:beforeAutospacing="0" w:after="0" w:afterAutospacing="0"/>
              <w:jc w:val="center"/>
              <w:rPr>
                <w:rFonts w:ascii="Times" w:hAnsi="Times" w:cstheme="minorHAnsi"/>
              </w:rPr>
            </w:pPr>
            <w:r>
              <w:rPr>
                <w:rFonts w:ascii="Times" w:hAnsi="Times" w:cstheme="minorHAnsi"/>
              </w:rPr>
              <w:t>1.3</w:t>
            </w:r>
          </w:p>
        </w:tc>
        <w:tc>
          <w:tcPr>
            <w:tcW w:w="1870" w:type="dxa"/>
          </w:tcPr>
          <w:p w14:paraId="3182EC59" w14:textId="31C259D2" w:rsidR="0087648D" w:rsidRDefault="00656222" w:rsidP="00DC78EE">
            <w:pPr>
              <w:pStyle w:val="historynote0"/>
              <w:spacing w:before="0" w:beforeAutospacing="0" w:after="0" w:afterAutospacing="0"/>
              <w:jc w:val="center"/>
              <w:rPr>
                <w:rFonts w:ascii="Times" w:hAnsi="Times" w:cstheme="minorHAnsi"/>
              </w:rPr>
            </w:pPr>
            <w:r>
              <w:rPr>
                <w:rFonts w:ascii="Times" w:hAnsi="Times" w:cstheme="minorHAnsi"/>
              </w:rPr>
              <w:t>0.7</w:t>
            </w:r>
          </w:p>
        </w:tc>
        <w:tc>
          <w:tcPr>
            <w:tcW w:w="1870" w:type="dxa"/>
          </w:tcPr>
          <w:p w14:paraId="06B1D0D3" w14:textId="2C9A03C7" w:rsidR="0087648D" w:rsidRDefault="0099638E" w:rsidP="00DC78EE">
            <w:pPr>
              <w:pStyle w:val="historynote0"/>
              <w:spacing w:before="0" w:beforeAutospacing="0" w:after="0" w:afterAutospacing="0"/>
              <w:jc w:val="center"/>
              <w:rPr>
                <w:rFonts w:ascii="Times" w:hAnsi="Times" w:cstheme="minorHAnsi"/>
              </w:rPr>
            </w:pPr>
            <w:r>
              <w:rPr>
                <w:rFonts w:ascii="Times" w:hAnsi="Times" w:cstheme="minorHAnsi"/>
              </w:rPr>
              <w:t>6.0</w:t>
            </w:r>
          </w:p>
        </w:tc>
      </w:tr>
    </w:tbl>
    <w:p w14:paraId="7AA58A62" w14:textId="77777777" w:rsidR="002C367F" w:rsidRPr="00923CB0" w:rsidRDefault="002C367F" w:rsidP="00DA6576">
      <w:pPr>
        <w:pStyle w:val="historynote0"/>
        <w:spacing w:before="0" w:beforeAutospacing="0" w:after="0" w:afterAutospacing="0"/>
        <w:rPr>
          <w:rFonts w:ascii="Times" w:hAnsi="Times" w:cstheme="minorHAnsi"/>
        </w:rPr>
      </w:pPr>
    </w:p>
    <w:p w14:paraId="503D6A3F" w14:textId="2D142020" w:rsidR="00BB538C" w:rsidRPr="00923CB0" w:rsidRDefault="00BB538C" w:rsidP="00B42FC0">
      <w:pPr>
        <w:pStyle w:val="b1"/>
        <w:rPr>
          <w:rFonts w:ascii="Times" w:hAnsi="Times" w:cstheme="minorHAnsi"/>
          <w:sz w:val="24"/>
          <w:szCs w:val="24"/>
        </w:rPr>
      </w:pPr>
      <w:r>
        <w:rPr>
          <w:rFonts w:ascii="Times" w:hAnsi="Times" w:cstheme="minorHAnsi"/>
          <w:sz w:val="24"/>
          <w:szCs w:val="24"/>
        </w:rPr>
        <w:tab/>
      </w:r>
      <w:r>
        <w:rPr>
          <w:rFonts w:ascii="Times" w:hAnsi="Times" w:cstheme="minorHAnsi"/>
          <w:sz w:val="24"/>
          <w:szCs w:val="24"/>
        </w:rPr>
        <w:tab/>
      </w:r>
    </w:p>
    <w:sectPr w:rsidR="00BB538C" w:rsidRPr="00923CB0">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roman"/>
    <w:notTrueType/>
    <w:pitch w:val="default"/>
  </w:font>
  <w:font w:name="Times">
    <w:panose1 w:val="02000500000000000000"/>
    <w:charset w:val="00"/>
    <w:family w:val="auto"/>
    <w:pitch w:val="variable"/>
    <w:sig w:usb0="E00002FF" w:usb1="5000205A" w:usb2="00000000" w:usb3="00000000" w:csb0="0000019F" w:csb1="00000000"/>
  </w:font>
  <w:font w:name="Times-Roman">
    <w:altName w:val="Times"/>
    <w:panose1 w:val="020B06040202020202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74F"/>
    <w:multiLevelType w:val="hybridMultilevel"/>
    <w:tmpl w:val="850E065E"/>
    <w:lvl w:ilvl="0" w:tplc="E3782D1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4073F38"/>
    <w:multiLevelType w:val="hybridMultilevel"/>
    <w:tmpl w:val="D69014B8"/>
    <w:lvl w:ilvl="0" w:tplc="05445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B7AB1"/>
    <w:multiLevelType w:val="hybridMultilevel"/>
    <w:tmpl w:val="9A182CDC"/>
    <w:lvl w:ilvl="0" w:tplc="D4A8DFF6">
      <w:start w:val="1"/>
      <w:numFmt w:val="decimal"/>
      <w:lvlText w:val="(%1)"/>
      <w:lvlJc w:val="left"/>
      <w:pPr>
        <w:ind w:left="908" w:hanging="44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 w15:restartNumberingAfterBreak="0">
    <w:nsid w:val="0FA73B38"/>
    <w:multiLevelType w:val="multilevel"/>
    <w:tmpl w:val="10C8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C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E7CB9"/>
    <w:multiLevelType w:val="hybridMultilevel"/>
    <w:tmpl w:val="0318E910"/>
    <w:lvl w:ilvl="0" w:tplc="08146C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68B1550"/>
    <w:multiLevelType w:val="multilevel"/>
    <w:tmpl w:val="0409001D"/>
    <w:lvl w:ilvl="0">
      <w:start w:val="1"/>
      <w:numFmt w:val="decimal"/>
      <w:lvlText w:val="%1)"/>
      <w:lvlJc w:val="left"/>
      <w:pPr>
        <w:ind w:left="792" w:hanging="360"/>
      </w:pPr>
    </w:lvl>
    <w:lvl w:ilvl="1">
      <w:start w:val="1"/>
      <w:numFmt w:val="lowerLetter"/>
      <w:lvlText w:val="%2)"/>
      <w:lvlJc w:val="left"/>
      <w:pPr>
        <w:ind w:left="1152" w:hanging="360"/>
      </w:pPr>
    </w:lvl>
    <w:lvl w:ilvl="2">
      <w:start w:val="1"/>
      <w:numFmt w:val="lowerRoman"/>
      <w:lvlText w:val="%3)"/>
      <w:lvlJc w:val="left"/>
      <w:pPr>
        <w:ind w:left="1512" w:hanging="360"/>
      </w:pPr>
    </w:lvl>
    <w:lvl w:ilvl="3">
      <w:start w:val="1"/>
      <w:numFmt w:val="decimal"/>
      <w:lvlText w:val="(%4)"/>
      <w:lvlJc w:val="left"/>
      <w:pPr>
        <w:ind w:left="1872" w:hanging="360"/>
      </w:pPr>
    </w:lvl>
    <w:lvl w:ilvl="4">
      <w:start w:val="1"/>
      <w:numFmt w:val="lowerLetter"/>
      <w:lvlText w:val="(%5)"/>
      <w:lvlJc w:val="left"/>
      <w:pPr>
        <w:ind w:left="2232" w:hanging="360"/>
      </w:pPr>
    </w:lvl>
    <w:lvl w:ilvl="5">
      <w:start w:val="1"/>
      <w:numFmt w:val="lowerRoman"/>
      <w:lvlText w:val="(%6)"/>
      <w:lvlJc w:val="left"/>
      <w:pPr>
        <w:ind w:left="2592" w:hanging="360"/>
      </w:pPr>
    </w:lvl>
    <w:lvl w:ilvl="6">
      <w:start w:val="1"/>
      <w:numFmt w:val="decimal"/>
      <w:lvlText w:val="%7."/>
      <w:lvlJc w:val="left"/>
      <w:pPr>
        <w:ind w:left="2952" w:hanging="360"/>
      </w:pPr>
    </w:lvl>
    <w:lvl w:ilvl="7">
      <w:start w:val="1"/>
      <w:numFmt w:val="lowerLetter"/>
      <w:lvlText w:val="%8."/>
      <w:lvlJc w:val="left"/>
      <w:pPr>
        <w:ind w:left="3312" w:hanging="360"/>
      </w:pPr>
    </w:lvl>
    <w:lvl w:ilvl="8">
      <w:start w:val="1"/>
      <w:numFmt w:val="lowerRoman"/>
      <w:lvlText w:val="%9."/>
      <w:lvlJc w:val="left"/>
      <w:pPr>
        <w:ind w:left="3672" w:hanging="360"/>
      </w:pPr>
    </w:lvl>
  </w:abstractNum>
  <w:abstractNum w:abstractNumId="7" w15:restartNumberingAfterBreak="0">
    <w:nsid w:val="1C20374B"/>
    <w:multiLevelType w:val="hybridMultilevel"/>
    <w:tmpl w:val="80E657B0"/>
    <w:lvl w:ilvl="0" w:tplc="BCF0C5CA">
      <w:start w:val="1"/>
      <w:numFmt w:val="low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8" w15:restartNumberingAfterBreak="0">
    <w:nsid w:val="21BB3495"/>
    <w:multiLevelType w:val="hybridMultilevel"/>
    <w:tmpl w:val="B3B81940"/>
    <w:lvl w:ilvl="0" w:tplc="002AB1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1410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2D9E4A54"/>
    <w:multiLevelType w:val="multilevel"/>
    <w:tmpl w:val="10C8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42424E"/>
    <w:multiLevelType w:val="hybridMultilevel"/>
    <w:tmpl w:val="CA7CA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0C3C5C"/>
    <w:multiLevelType w:val="hybridMultilevel"/>
    <w:tmpl w:val="8E9C95CE"/>
    <w:lvl w:ilvl="0" w:tplc="61DA4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621A99"/>
    <w:multiLevelType w:val="hybridMultilevel"/>
    <w:tmpl w:val="50821DC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6399360C"/>
    <w:multiLevelType w:val="multilevel"/>
    <w:tmpl w:val="10C83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7B7563"/>
    <w:multiLevelType w:val="hybridMultilevel"/>
    <w:tmpl w:val="69FE9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B5E4C9D"/>
    <w:multiLevelType w:val="hybridMultilevel"/>
    <w:tmpl w:val="6616D2CC"/>
    <w:lvl w:ilvl="0" w:tplc="5A54C5E4">
      <w:start w:val="1"/>
      <w:numFmt w:val="lowerLetter"/>
      <w:lvlText w:val="%1."/>
      <w:lvlJc w:val="left"/>
      <w:pPr>
        <w:ind w:left="1790" w:hanging="360"/>
      </w:pPr>
      <w:rPr>
        <w:rFonts w:cstheme="minorHAnsi" w:hint="default"/>
        <w:sz w:val="24"/>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7" w15:restartNumberingAfterBreak="0">
    <w:nsid w:val="791F6C98"/>
    <w:multiLevelType w:val="hybridMultilevel"/>
    <w:tmpl w:val="F196999A"/>
    <w:lvl w:ilvl="0" w:tplc="4704CB6A">
      <w:start w:val="1"/>
      <w:numFmt w:val="lowerLetter"/>
      <w:lvlText w:val="%1."/>
      <w:lvlJc w:val="left"/>
      <w:pPr>
        <w:ind w:left="710" w:hanging="440"/>
      </w:pPr>
      <w:rPr>
        <w:rFonts w:hint="default"/>
      </w:rPr>
    </w:lvl>
    <w:lvl w:ilvl="1" w:tplc="489E5D4A">
      <w:start w:val="1"/>
      <w:numFmt w:val="lowerRoman"/>
      <w:lvlText w:val="%2."/>
      <w:lvlJc w:val="left"/>
      <w:pPr>
        <w:ind w:left="1710" w:hanging="720"/>
      </w:pPr>
      <w:rPr>
        <w:rFont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343627516">
    <w:abstractNumId w:val="8"/>
  </w:num>
  <w:num w:numId="2" w16cid:durableId="1756129359">
    <w:abstractNumId w:val="1"/>
  </w:num>
  <w:num w:numId="3" w16cid:durableId="1318533982">
    <w:abstractNumId w:val="12"/>
  </w:num>
  <w:num w:numId="4" w16cid:durableId="559632463">
    <w:abstractNumId w:val="6"/>
  </w:num>
  <w:num w:numId="5" w16cid:durableId="2121758153">
    <w:abstractNumId w:val="5"/>
  </w:num>
  <w:num w:numId="6" w16cid:durableId="310984043">
    <w:abstractNumId w:val="0"/>
  </w:num>
  <w:num w:numId="7" w16cid:durableId="1261372656">
    <w:abstractNumId w:val="15"/>
  </w:num>
  <w:num w:numId="8" w16cid:durableId="1562445734">
    <w:abstractNumId w:val="7"/>
  </w:num>
  <w:num w:numId="9" w16cid:durableId="25837909">
    <w:abstractNumId w:val="4"/>
  </w:num>
  <w:num w:numId="10" w16cid:durableId="543516743">
    <w:abstractNumId w:val="9"/>
  </w:num>
  <w:num w:numId="11" w16cid:durableId="1415544427">
    <w:abstractNumId w:val="16"/>
  </w:num>
  <w:num w:numId="12" w16cid:durableId="244801531">
    <w:abstractNumId w:val="11"/>
  </w:num>
  <w:num w:numId="13" w16cid:durableId="57100208">
    <w:abstractNumId w:val="17"/>
  </w:num>
  <w:num w:numId="14" w16cid:durableId="1626882665">
    <w:abstractNumId w:val="2"/>
  </w:num>
  <w:num w:numId="15" w16cid:durableId="2042508813">
    <w:abstractNumId w:val="13"/>
  </w:num>
  <w:num w:numId="16" w16cid:durableId="461046988">
    <w:abstractNumId w:val="10"/>
  </w:num>
  <w:num w:numId="17" w16cid:durableId="1317951228">
    <w:abstractNumId w:val="3"/>
  </w:num>
  <w:num w:numId="18" w16cid:durableId="15815252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noPunctuationKerning/>
  <w:characterSpacingControl w:val="doNotCompress"/>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F1"/>
    <w:rsid w:val="000028CB"/>
    <w:rsid w:val="00002CD9"/>
    <w:rsid w:val="0002682F"/>
    <w:rsid w:val="00026D85"/>
    <w:rsid w:val="0002770E"/>
    <w:rsid w:val="00033DE2"/>
    <w:rsid w:val="00036C66"/>
    <w:rsid w:val="00042D1E"/>
    <w:rsid w:val="00055F87"/>
    <w:rsid w:val="000562EA"/>
    <w:rsid w:val="00064033"/>
    <w:rsid w:val="00072BA5"/>
    <w:rsid w:val="00087E9C"/>
    <w:rsid w:val="000952CC"/>
    <w:rsid w:val="000A47A6"/>
    <w:rsid w:val="000A52EC"/>
    <w:rsid w:val="000B30D4"/>
    <w:rsid w:val="000B556D"/>
    <w:rsid w:val="000C080C"/>
    <w:rsid w:val="000C0812"/>
    <w:rsid w:val="000C090C"/>
    <w:rsid w:val="000C1583"/>
    <w:rsid w:val="000C4159"/>
    <w:rsid w:val="000C4AE1"/>
    <w:rsid w:val="000D7B4A"/>
    <w:rsid w:val="000E52B3"/>
    <w:rsid w:val="000F06F2"/>
    <w:rsid w:val="000F0EAA"/>
    <w:rsid w:val="000F1AE0"/>
    <w:rsid w:val="000F6E05"/>
    <w:rsid w:val="00101A58"/>
    <w:rsid w:val="001065DD"/>
    <w:rsid w:val="00111881"/>
    <w:rsid w:val="00111F53"/>
    <w:rsid w:val="00113B18"/>
    <w:rsid w:val="00114DE6"/>
    <w:rsid w:val="00115862"/>
    <w:rsid w:val="00120314"/>
    <w:rsid w:val="00122DB2"/>
    <w:rsid w:val="00125301"/>
    <w:rsid w:val="00130811"/>
    <w:rsid w:val="00130F35"/>
    <w:rsid w:val="00133EA4"/>
    <w:rsid w:val="00157E17"/>
    <w:rsid w:val="00172728"/>
    <w:rsid w:val="001732F7"/>
    <w:rsid w:val="001738D3"/>
    <w:rsid w:val="00176FE5"/>
    <w:rsid w:val="0018522F"/>
    <w:rsid w:val="0018536E"/>
    <w:rsid w:val="00186D7A"/>
    <w:rsid w:val="00194681"/>
    <w:rsid w:val="001A489E"/>
    <w:rsid w:val="001A5493"/>
    <w:rsid w:val="001A5B73"/>
    <w:rsid w:val="001A7E54"/>
    <w:rsid w:val="001B3145"/>
    <w:rsid w:val="001B36FA"/>
    <w:rsid w:val="001B5144"/>
    <w:rsid w:val="001C2267"/>
    <w:rsid w:val="001D5BC2"/>
    <w:rsid w:val="001E2D92"/>
    <w:rsid w:val="001F614F"/>
    <w:rsid w:val="001F7147"/>
    <w:rsid w:val="002008EB"/>
    <w:rsid w:val="002008F7"/>
    <w:rsid w:val="0021289E"/>
    <w:rsid w:val="00214064"/>
    <w:rsid w:val="00215EBE"/>
    <w:rsid w:val="002160FA"/>
    <w:rsid w:val="002215DB"/>
    <w:rsid w:val="00224744"/>
    <w:rsid w:val="0022521D"/>
    <w:rsid w:val="00226E1E"/>
    <w:rsid w:val="00227571"/>
    <w:rsid w:val="00230AFB"/>
    <w:rsid w:val="00233DB4"/>
    <w:rsid w:val="00241002"/>
    <w:rsid w:val="00241193"/>
    <w:rsid w:val="00242CDC"/>
    <w:rsid w:val="00250EE1"/>
    <w:rsid w:val="0025404C"/>
    <w:rsid w:val="002543A7"/>
    <w:rsid w:val="00260806"/>
    <w:rsid w:val="002655F7"/>
    <w:rsid w:val="0026663F"/>
    <w:rsid w:val="0027133B"/>
    <w:rsid w:val="002728B4"/>
    <w:rsid w:val="002775AC"/>
    <w:rsid w:val="00281415"/>
    <w:rsid w:val="00282F3D"/>
    <w:rsid w:val="002833FF"/>
    <w:rsid w:val="00283743"/>
    <w:rsid w:val="0028402B"/>
    <w:rsid w:val="00284371"/>
    <w:rsid w:val="002948D6"/>
    <w:rsid w:val="00296FAC"/>
    <w:rsid w:val="002A2054"/>
    <w:rsid w:val="002B2995"/>
    <w:rsid w:val="002B3536"/>
    <w:rsid w:val="002B6656"/>
    <w:rsid w:val="002C0CDD"/>
    <w:rsid w:val="002C0D9C"/>
    <w:rsid w:val="002C15C5"/>
    <w:rsid w:val="002C1B29"/>
    <w:rsid w:val="002C1FAE"/>
    <w:rsid w:val="002C3213"/>
    <w:rsid w:val="002C367F"/>
    <w:rsid w:val="002D09E3"/>
    <w:rsid w:val="002D20E4"/>
    <w:rsid w:val="002D5DE5"/>
    <w:rsid w:val="002D7F26"/>
    <w:rsid w:val="002E0EF5"/>
    <w:rsid w:val="002E25D9"/>
    <w:rsid w:val="002F20DD"/>
    <w:rsid w:val="00303B30"/>
    <w:rsid w:val="00305B08"/>
    <w:rsid w:val="0031148F"/>
    <w:rsid w:val="00311A01"/>
    <w:rsid w:val="0031216F"/>
    <w:rsid w:val="0031758D"/>
    <w:rsid w:val="00344B5B"/>
    <w:rsid w:val="00347084"/>
    <w:rsid w:val="0035484D"/>
    <w:rsid w:val="00357FC9"/>
    <w:rsid w:val="00361F8F"/>
    <w:rsid w:val="003654D4"/>
    <w:rsid w:val="00371F4C"/>
    <w:rsid w:val="0037253A"/>
    <w:rsid w:val="00373448"/>
    <w:rsid w:val="003745AA"/>
    <w:rsid w:val="00385DAA"/>
    <w:rsid w:val="003862F2"/>
    <w:rsid w:val="003913CA"/>
    <w:rsid w:val="003B18E0"/>
    <w:rsid w:val="003B5155"/>
    <w:rsid w:val="003C66CE"/>
    <w:rsid w:val="003C7C08"/>
    <w:rsid w:val="003D2447"/>
    <w:rsid w:val="003D2448"/>
    <w:rsid w:val="003D2476"/>
    <w:rsid w:val="003D490A"/>
    <w:rsid w:val="003F6A02"/>
    <w:rsid w:val="00400419"/>
    <w:rsid w:val="00403C0A"/>
    <w:rsid w:val="00414A16"/>
    <w:rsid w:val="004305A9"/>
    <w:rsid w:val="00430AFA"/>
    <w:rsid w:val="0043348F"/>
    <w:rsid w:val="004350A0"/>
    <w:rsid w:val="00441378"/>
    <w:rsid w:val="00444579"/>
    <w:rsid w:val="0045043B"/>
    <w:rsid w:val="0045193E"/>
    <w:rsid w:val="004525DB"/>
    <w:rsid w:val="00452F1D"/>
    <w:rsid w:val="00454839"/>
    <w:rsid w:val="00455773"/>
    <w:rsid w:val="00456455"/>
    <w:rsid w:val="00461AD7"/>
    <w:rsid w:val="00473EDC"/>
    <w:rsid w:val="004858E2"/>
    <w:rsid w:val="004950E1"/>
    <w:rsid w:val="00496E37"/>
    <w:rsid w:val="0049781A"/>
    <w:rsid w:val="004A13FD"/>
    <w:rsid w:val="004A59B2"/>
    <w:rsid w:val="004A64A0"/>
    <w:rsid w:val="004B4E45"/>
    <w:rsid w:val="004B75D1"/>
    <w:rsid w:val="004C3217"/>
    <w:rsid w:val="004C50E5"/>
    <w:rsid w:val="004D281B"/>
    <w:rsid w:val="004E2A75"/>
    <w:rsid w:val="004E7196"/>
    <w:rsid w:val="004F1CFC"/>
    <w:rsid w:val="004F3567"/>
    <w:rsid w:val="004F45FF"/>
    <w:rsid w:val="004F56A0"/>
    <w:rsid w:val="005078D8"/>
    <w:rsid w:val="00511BAB"/>
    <w:rsid w:val="00517C79"/>
    <w:rsid w:val="00521567"/>
    <w:rsid w:val="00521E30"/>
    <w:rsid w:val="005264E0"/>
    <w:rsid w:val="005278B9"/>
    <w:rsid w:val="00531142"/>
    <w:rsid w:val="0053492C"/>
    <w:rsid w:val="005352D1"/>
    <w:rsid w:val="0054487B"/>
    <w:rsid w:val="00547971"/>
    <w:rsid w:val="005604D6"/>
    <w:rsid w:val="00562EBD"/>
    <w:rsid w:val="005641CA"/>
    <w:rsid w:val="005670E4"/>
    <w:rsid w:val="00574F34"/>
    <w:rsid w:val="00576C31"/>
    <w:rsid w:val="00582D3B"/>
    <w:rsid w:val="00583C3B"/>
    <w:rsid w:val="00587E20"/>
    <w:rsid w:val="00592886"/>
    <w:rsid w:val="0059563A"/>
    <w:rsid w:val="005A0B73"/>
    <w:rsid w:val="005B47C1"/>
    <w:rsid w:val="005B6218"/>
    <w:rsid w:val="005D4A67"/>
    <w:rsid w:val="005D51B2"/>
    <w:rsid w:val="005D7AE8"/>
    <w:rsid w:val="005E1CC2"/>
    <w:rsid w:val="005E3144"/>
    <w:rsid w:val="005F033D"/>
    <w:rsid w:val="005F3BEA"/>
    <w:rsid w:val="005F7D62"/>
    <w:rsid w:val="0060703F"/>
    <w:rsid w:val="00613856"/>
    <w:rsid w:val="0061620E"/>
    <w:rsid w:val="00616A99"/>
    <w:rsid w:val="00625A6A"/>
    <w:rsid w:val="006315D0"/>
    <w:rsid w:val="00640493"/>
    <w:rsid w:val="0064392D"/>
    <w:rsid w:val="0064654C"/>
    <w:rsid w:val="00650FDA"/>
    <w:rsid w:val="00653137"/>
    <w:rsid w:val="00654722"/>
    <w:rsid w:val="00654FC0"/>
    <w:rsid w:val="00656222"/>
    <w:rsid w:val="006564B8"/>
    <w:rsid w:val="00656DC1"/>
    <w:rsid w:val="00661373"/>
    <w:rsid w:val="006613CC"/>
    <w:rsid w:val="006660C9"/>
    <w:rsid w:val="006740A8"/>
    <w:rsid w:val="00680DCD"/>
    <w:rsid w:val="00681FDE"/>
    <w:rsid w:val="00683A40"/>
    <w:rsid w:val="006919B3"/>
    <w:rsid w:val="006919BA"/>
    <w:rsid w:val="00691B67"/>
    <w:rsid w:val="00695D0E"/>
    <w:rsid w:val="00696BE2"/>
    <w:rsid w:val="006A0A36"/>
    <w:rsid w:val="006A2100"/>
    <w:rsid w:val="006A3855"/>
    <w:rsid w:val="006A5EF1"/>
    <w:rsid w:val="006B3BCA"/>
    <w:rsid w:val="006B5B28"/>
    <w:rsid w:val="006B5F9B"/>
    <w:rsid w:val="006B603B"/>
    <w:rsid w:val="006C15A6"/>
    <w:rsid w:val="006C7329"/>
    <w:rsid w:val="006D1532"/>
    <w:rsid w:val="006D3F53"/>
    <w:rsid w:val="006D6D5D"/>
    <w:rsid w:val="006D73B1"/>
    <w:rsid w:val="006E2438"/>
    <w:rsid w:val="006E36C9"/>
    <w:rsid w:val="006F4316"/>
    <w:rsid w:val="006F4F83"/>
    <w:rsid w:val="00704554"/>
    <w:rsid w:val="00704E62"/>
    <w:rsid w:val="007156CA"/>
    <w:rsid w:val="007157DA"/>
    <w:rsid w:val="00722568"/>
    <w:rsid w:val="0072681D"/>
    <w:rsid w:val="00730F5C"/>
    <w:rsid w:val="00732E38"/>
    <w:rsid w:val="0073369A"/>
    <w:rsid w:val="00734923"/>
    <w:rsid w:val="00736823"/>
    <w:rsid w:val="00736C8E"/>
    <w:rsid w:val="0074218B"/>
    <w:rsid w:val="00742FC7"/>
    <w:rsid w:val="00747796"/>
    <w:rsid w:val="0075162F"/>
    <w:rsid w:val="00755052"/>
    <w:rsid w:val="00762BFC"/>
    <w:rsid w:val="007705BD"/>
    <w:rsid w:val="00773AF1"/>
    <w:rsid w:val="00774E27"/>
    <w:rsid w:val="00781711"/>
    <w:rsid w:val="007831AC"/>
    <w:rsid w:val="00790574"/>
    <w:rsid w:val="00791F51"/>
    <w:rsid w:val="007979DB"/>
    <w:rsid w:val="007B0612"/>
    <w:rsid w:val="007B1A5E"/>
    <w:rsid w:val="007C52BC"/>
    <w:rsid w:val="007C5F77"/>
    <w:rsid w:val="007C62CA"/>
    <w:rsid w:val="007D2444"/>
    <w:rsid w:val="007D71AC"/>
    <w:rsid w:val="007D76CD"/>
    <w:rsid w:val="007E01FA"/>
    <w:rsid w:val="007E1B36"/>
    <w:rsid w:val="007E7735"/>
    <w:rsid w:val="007F2723"/>
    <w:rsid w:val="007F5CB5"/>
    <w:rsid w:val="007F6194"/>
    <w:rsid w:val="00800820"/>
    <w:rsid w:val="0081386C"/>
    <w:rsid w:val="00815E22"/>
    <w:rsid w:val="008377EC"/>
    <w:rsid w:val="008409D0"/>
    <w:rsid w:val="00841A37"/>
    <w:rsid w:val="008423E6"/>
    <w:rsid w:val="0084592C"/>
    <w:rsid w:val="00853E9B"/>
    <w:rsid w:val="00857352"/>
    <w:rsid w:val="008631CE"/>
    <w:rsid w:val="00864777"/>
    <w:rsid w:val="00872007"/>
    <w:rsid w:val="00872EEE"/>
    <w:rsid w:val="00874351"/>
    <w:rsid w:val="0087625D"/>
    <w:rsid w:val="0087648D"/>
    <w:rsid w:val="00881B2E"/>
    <w:rsid w:val="0088780A"/>
    <w:rsid w:val="008915D0"/>
    <w:rsid w:val="00894B72"/>
    <w:rsid w:val="008962E7"/>
    <w:rsid w:val="008A1E59"/>
    <w:rsid w:val="008A39FD"/>
    <w:rsid w:val="008B7F8C"/>
    <w:rsid w:val="008C2A20"/>
    <w:rsid w:val="008D0692"/>
    <w:rsid w:val="008D0A0A"/>
    <w:rsid w:val="008D1112"/>
    <w:rsid w:val="008D6FA9"/>
    <w:rsid w:val="008E75EE"/>
    <w:rsid w:val="008F0A89"/>
    <w:rsid w:val="008F22C6"/>
    <w:rsid w:val="008F5C95"/>
    <w:rsid w:val="00901630"/>
    <w:rsid w:val="00901D01"/>
    <w:rsid w:val="0090449C"/>
    <w:rsid w:val="00904F04"/>
    <w:rsid w:val="0091585A"/>
    <w:rsid w:val="00921E6D"/>
    <w:rsid w:val="009221C0"/>
    <w:rsid w:val="009228AD"/>
    <w:rsid w:val="00923CB0"/>
    <w:rsid w:val="00930B3F"/>
    <w:rsid w:val="009318EF"/>
    <w:rsid w:val="0093607D"/>
    <w:rsid w:val="009444AE"/>
    <w:rsid w:val="00947B16"/>
    <w:rsid w:val="009509A6"/>
    <w:rsid w:val="0095133A"/>
    <w:rsid w:val="0095754D"/>
    <w:rsid w:val="009615D9"/>
    <w:rsid w:val="00973201"/>
    <w:rsid w:val="00973E37"/>
    <w:rsid w:val="009750C9"/>
    <w:rsid w:val="00975ACB"/>
    <w:rsid w:val="00983E40"/>
    <w:rsid w:val="00984188"/>
    <w:rsid w:val="009854FC"/>
    <w:rsid w:val="00985637"/>
    <w:rsid w:val="00990D38"/>
    <w:rsid w:val="00991277"/>
    <w:rsid w:val="009913A6"/>
    <w:rsid w:val="00993BB7"/>
    <w:rsid w:val="00994021"/>
    <w:rsid w:val="0099638E"/>
    <w:rsid w:val="009A31E5"/>
    <w:rsid w:val="009A724C"/>
    <w:rsid w:val="009B0CA5"/>
    <w:rsid w:val="009B1AE9"/>
    <w:rsid w:val="009B3A1A"/>
    <w:rsid w:val="009C0BD9"/>
    <w:rsid w:val="009C575C"/>
    <w:rsid w:val="009D528A"/>
    <w:rsid w:val="009D5E6B"/>
    <w:rsid w:val="009D6BBA"/>
    <w:rsid w:val="009E5ADF"/>
    <w:rsid w:val="009F449D"/>
    <w:rsid w:val="00A07516"/>
    <w:rsid w:val="00A077F0"/>
    <w:rsid w:val="00A14B74"/>
    <w:rsid w:val="00A14B93"/>
    <w:rsid w:val="00A21021"/>
    <w:rsid w:val="00A216D9"/>
    <w:rsid w:val="00A22452"/>
    <w:rsid w:val="00A274C1"/>
    <w:rsid w:val="00A27E16"/>
    <w:rsid w:val="00A34456"/>
    <w:rsid w:val="00A43893"/>
    <w:rsid w:val="00A52B57"/>
    <w:rsid w:val="00A535D9"/>
    <w:rsid w:val="00A600E5"/>
    <w:rsid w:val="00A6555C"/>
    <w:rsid w:val="00A74FF1"/>
    <w:rsid w:val="00A7713B"/>
    <w:rsid w:val="00A81A8E"/>
    <w:rsid w:val="00A8317B"/>
    <w:rsid w:val="00A84D57"/>
    <w:rsid w:val="00A86739"/>
    <w:rsid w:val="00A9274B"/>
    <w:rsid w:val="00A97A25"/>
    <w:rsid w:val="00AA0253"/>
    <w:rsid w:val="00AA6DB5"/>
    <w:rsid w:val="00AB55AC"/>
    <w:rsid w:val="00AC1FEA"/>
    <w:rsid w:val="00AC2C85"/>
    <w:rsid w:val="00AC4FB8"/>
    <w:rsid w:val="00AC5A17"/>
    <w:rsid w:val="00AC73E8"/>
    <w:rsid w:val="00AD7A20"/>
    <w:rsid w:val="00AE0BCC"/>
    <w:rsid w:val="00AE358A"/>
    <w:rsid w:val="00AE3E5E"/>
    <w:rsid w:val="00AF14A6"/>
    <w:rsid w:val="00AF2E61"/>
    <w:rsid w:val="00AF3C95"/>
    <w:rsid w:val="00B017C4"/>
    <w:rsid w:val="00B01F05"/>
    <w:rsid w:val="00B04C8F"/>
    <w:rsid w:val="00B133F9"/>
    <w:rsid w:val="00B13C11"/>
    <w:rsid w:val="00B14598"/>
    <w:rsid w:val="00B14D44"/>
    <w:rsid w:val="00B157FC"/>
    <w:rsid w:val="00B16DF1"/>
    <w:rsid w:val="00B17743"/>
    <w:rsid w:val="00B244D7"/>
    <w:rsid w:val="00B24A73"/>
    <w:rsid w:val="00B2627A"/>
    <w:rsid w:val="00B26F14"/>
    <w:rsid w:val="00B3193B"/>
    <w:rsid w:val="00B32642"/>
    <w:rsid w:val="00B328A9"/>
    <w:rsid w:val="00B33D46"/>
    <w:rsid w:val="00B363FE"/>
    <w:rsid w:val="00B4073A"/>
    <w:rsid w:val="00B4256E"/>
    <w:rsid w:val="00B42FC0"/>
    <w:rsid w:val="00B45A8B"/>
    <w:rsid w:val="00B468BF"/>
    <w:rsid w:val="00B54787"/>
    <w:rsid w:val="00B56675"/>
    <w:rsid w:val="00B614EA"/>
    <w:rsid w:val="00B63E29"/>
    <w:rsid w:val="00B70E06"/>
    <w:rsid w:val="00B75980"/>
    <w:rsid w:val="00B76ADA"/>
    <w:rsid w:val="00B8252E"/>
    <w:rsid w:val="00B9048F"/>
    <w:rsid w:val="00B910E9"/>
    <w:rsid w:val="00B93DEF"/>
    <w:rsid w:val="00B95435"/>
    <w:rsid w:val="00BB066A"/>
    <w:rsid w:val="00BB26BB"/>
    <w:rsid w:val="00BB3C2D"/>
    <w:rsid w:val="00BB448E"/>
    <w:rsid w:val="00BB538C"/>
    <w:rsid w:val="00BC0D21"/>
    <w:rsid w:val="00BC536A"/>
    <w:rsid w:val="00BD3BDC"/>
    <w:rsid w:val="00BD40E8"/>
    <w:rsid w:val="00BD4EB7"/>
    <w:rsid w:val="00BD5F2A"/>
    <w:rsid w:val="00BE091D"/>
    <w:rsid w:val="00BE16D9"/>
    <w:rsid w:val="00BE426C"/>
    <w:rsid w:val="00BE65D7"/>
    <w:rsid w:val="00BE7850"/>
    <w:rsid w:val="00BF109D"/>
    <w:rsid w:val="00BF4F50"/>
    <w:rsid w:val="00BF5810"/>
    <w:rsid w:val="00BF7229"/>
    <w:rsid w:val="00C03A48"/>
    <w:rsid w:val="00C13EA5"/>
    <w:rsid w:val="00C146D7"/>
    <w:rsid w:val="00C2220E"/>
    <w:rsid w:val="00C24AF7"/>
    <w:rsid w:val="00C2693F"/>
    <w:rsid w:val="00C26FB8"/>
    <w:rsid w:val="00C31D0A"/>
    <w:rsid w:val="00C335E1"/>
    <w:rsid w:val="00C33705"/>
    <w:rsid w:val="00C348F3"/>
    <w:rsid w:val="00C351E0"/>
    <w:rsid w:val="00C364F4"/>
    <w:rsid w:val="00C4167B"/>
    <w:rsid w:val="00C421BA"/>
    <w:rsid w:val="00C450DE"/>
    <w:rsid w:val="00C4786C"/>
    <w:rsid w:val="00C47E76"/>
    <w:rsid w:val="00C517F7"/>
    <w:rsid w:val="00C54F22"/>
    <w:rsid w:val="00C57707"/>
    <w:rsid w:val="00C616C9"/>
    <w:rsid w:val="00C64261"/>
    <w:rsid w:val="00C657BD"/>
    <w:rsid w:val="00C66941"/>
    <w:rsid w:val="00C7248B"/>
    <w:rsid w:val="00C74700"/>
    <w:rsid w:val="00C7525D"/>
    <w:rsid w:val="00C75D23"/>
    <w:rsid w:val="00C878FB"/>
    <w:rsid w:val="00C92C25"/>
    <w:rsid w:val="00C9725B"/>
    <w:rsid w:val="00C9790C"/>
    <w:rsid w:val="00CA0C9B"/>
    <w:rsid w:val="00CA11F7"/>
    <w:rsid w:val="00CA1A09"/>
    <w:rsid w:val="00CA2001"/>
    <w:rsid w:val="00CA3D6F"/>
    <w:rsid w:val="00CA5E73"/>
    <w:rsid w:val="00CB52A9"/>
    <w:rsid w:val="00CB650C"/>
    <w:rsid w:val="00CB7B31"/>
    <w:rsid w:val="00CB7E3E"/>
    <w:rsid w:val="00CC5699"/>
    <w:rsid w:val="00CC58F7"/>
    <w:rsid w:val="00CD0130"/>
    <w:rsid w:val="00CD2973"/>
    <w:rsid w:val="00CE1D04"/>
    <w:rsid w:val="00CE1E15"/>
    <w:rsid w:val="00CE3FEE"/>
    <w:rsid w:val="00CE6B8F"/>
    <w:rsid w:val="00CF1268"/>
    <w:rsid w:val="00CF77EC"/>
    <w:rsid w:val="00D00727"/>
    <w:rsid w:val="00D03091"/>
    <w:rsid w:val="00D125D7"/>
    <w:rsid w:val="00D12A0F"/>
    <w:rsid w:val="00D147FA"/>
    <w:rsid w:val="00D155AE"/>
    <w:rsid w:val="00D20AFA"/>
    <w:rsid w:val="00D22B34"/>
    <w:rsid w:val="00D22FEA"/>
    <w:rsid w:val="00D2718C"/>
    <w:rsid w:val="00D32FCD"/>
    <w:rsid w:val="00D41340"/>
    <w:rsid w:val="00D44DD9"/>
    <w:rsid w:val="00D460BD"/>
    <w:rsid w:val="00D558F4"/>
    <w:rsid w:val="00D61E3F"/>
    <w:rsid w:val="00D734DC"/>
    <w:rsid w:val="00D76BE6"/>
    <w:rsid w:val="00D80FA0"/>
    <w:rsid w:val="00D853E2"/>
    <w:rsid w:val="00D9025C"/>
    <w:rsid w:val="00D90F0E"/>
    <w:rsid w:val="00D90F85"/>
    <w:rsid w:val="00D9148C"/>
    <w:rsid w:val="00D91AD8"/>
    <w:rsid w:val="00D92B92"/>
    <w:rsid w:val="00D94A55"/>
    <w:rsid w:val="00D95BF5"/>
    <w:rsid w:val="00D9685B"/>
    <w:rsid w:val="00DA13CB"/>
    <w:rsid w:val="00DA6576"/>
    <w:rsid w:val="00DA70D6"/>
    <w:rsid w:val="00DB01BD"/>
    <w:rsid w:val="00DB0736"/>
    <w:rsid w:val="00DB0A56"/>
    <w:rsid w:val="00DB47A4"/>
    <w:rsid w:val="00DB56DE"/>
    <w:rsid w:val="00DC1A6D"/>
    <w:rsid w:val="00DC260D"/>
    <w:rsid w:val="00DC3502"/>
    <w:rsid w:val="00DC5C22"/>
    <w:rsid w:val="00DC5E8A"/>
    <w:rsid w:val="00DC71C1"/>
    <w:rsid w:val="00DC767A"/>
    <w:rsid w:val="00DC78EE"/>
    <w:rsid w:val="00DD08BF"/>
    <w:rsid w:val="00DD5C3F"/>
    <w:rsid w:val="00DE11E4"/>
    <w:rsid w:val="00DE2C9A"/>
    <w:rsid w:val="00DE4606"/>
    <w:rsid w:val="00DE5F7E"/>
    <w:rsid w:val="00DF2301"/>
    <w:rsid w:val="00DF25D1"/>
    <w:rsid w:val="00DF5D2D"/>
    <w:rsid w:val="00DF67AC"/>
    <w:rsid w:val="00DF74F0"/>
    <w:rsid w:val="00E009FE"/>
    <w:rsid w:val="00E02C95"/>
    <w:rsid w:val="00E033EE"/>
    <w:rsid w:val="00E0384A"/>
    <w:rsid w:val="00E0799A"/>
    <w:rsid w:val="00E11945"/>
    <w:rsid w:val="00E14300"/>
    <w:rsid w:val="00E23A88"/>
    <w:rsid w:val="00E25F25"/>
    <w:rsid w:val="00E26017"/>
    <w:rsid w:val="00E2608B"/>
    <w:rsid w:val="00E3382C"/>
    <w:rsid w:val="00E37DF5"/>
    <w:rsid w:val="00E40540"/>
    <w:rsid w:val="00E42873"/>
    <w:rsid w:val="00E44E3E"/>
    <w:rsid w:val="00E520C5"/>
    <w:rsid w:val="00E6246B"/>
    <w:rsid w:val="00E65315"/>
    <w:rsid w:val="00E67A1D"/>
    <w:rsid w:val="00E7081E"/>
    <w:rsid w:val="00E75E25"/>
    <w:rsid w:val="00E80691"/>
    <w:rsid w:val="00E8700B"/>
    <w:rsid w:val="00E929B3"/>
    <w:rsid w:val="00E94ECA"/>
    <w:rsid w:val="00E953B8"/>
    <w:rsid w:val="00E96347"/>
    <w:rsid w:val="00E96EE1"/>
    <w:rsid w:val="00EA264C"/>
    <w:rsid w:val="00EA329B"/>
    <w:rsid w:val="00EA390E"/>
    <w:rsid w:val="00EA58E8"/>
    <w:rsid w:val="00EA67BF"/>
    <w:rsid w:val="00EA6BC9"/>
    <w:rsid w:val="00EB1EA2"/>
    <w:rsid w:val="00EB205A"/>
    <w:rsid w:val="00EB3EAA"/>
    <w:rsid w:val="00EB66A3"/>
    <w:rsid w:val="00EC2858"/>
    <w:rsid w:val="00EC28A2"/>
    <w:rsid w:val="00ED0784"/>
    <w:rsid w:val="00ED47F5"/>
    <w:rsid w:val="00ED6838"/>
    <w:rsid w:val="00EF2993"/>
    <w:rsid w:val="00EF3769"/>
    <w:rsid w:val="00EF45C8"/>
    <w:rsid w:val="00EF5097"/>
    <w:rsid w:val="00F07BFC"/>
    <w:rsid w:val="00F10787"/>
    <w:rsid w:val="00F144EE"/>
    <w:rsid w:val="00F16507"/>
    <w:rsid w:val="00F4026D"/>
    <w:rsid w:val="00F409E0"/>
    <w:rsid w:val="00F423AB"/>
    <w:rsid w:val="00F42555"/>
    <w:rsid w:val="00F4531F"/>
    <w:rsid w:val="00F470B3"/>
    <w:rsid w:val="00F50695"/>
    <w:rsid w:val="00F52785"/>
    <w:rsid w:val="00F53E1B"/>
    <w:rsid w:val="00F557B5"/>
    <w:rsid w:val="00F564EE"/>
    <w:rsid w:val="00F578F9"/>
    <w:rsid w:val="00F61574"/>
    <w:rsid w:val="00F6212B"/>
    <w:rsid w:val="00F6307B"/>
    <w:rsid w:val="00F731F4"/>
    <w:rsid w:val="00F73A15"/>
    <w:rsid w:val="00F76D42"/>
    <w:rsid w:val="00F77BAE"/>
    <w:rsid w:val="00F840B7"/>
    <w:rsid w:val="00F84558"/>
    <w:rsid w:val="00F9047E"/>
    <w:rsid w:val="00F90EB8"/>
    <w:rsid w:val="00F95D94"/>
    <w:rsid w:val="00FA0194"/>
    <w:rsid w:val="00FA244F"/>
    <w:rsid w:val="00FB1D29"/>
    <w:rsid w:val="00FC1632"/>
    <w:rsid w:val="00FD09AD"/>
    <w:rsid w:val="00FD15E9"/>
    <w:rsid w:val="00FD42B7"/>
    <w:rsid w:val="00FD611C"/>
    <w:rsid w:val="00FD6139"/>
    <w:rsid w:val="00FF56D0"/>
    <w:rsid w:val="00FF65E3"/>
  </w:rsids>
  <m:mathPr>
    <m:mathFont m:val="Cambria Math"/>
    <m:brkBin m:val="before"/>
    <m:brkBinSub m:val="--"/>
    <m:smallFrac m:val="0"/>
    <m:dispDef/>
    <m:lMargin m:val="0"/>
    <m:rMargin m:val="0"/>
    <m:defJc m:val="centerGroup"/>
    <m:wrapIndent m:val="1440"/>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31A96D"/>
  <w15:chartTrackingRefBased/>
  <w15:docId w15:val="{D825A2EA-7AD3-EC46-B84D-AB8CEB84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90A"/>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keepLines/>
      <w:spacing w:before="480"/>
      <w:outlineLvl w:val="0"/>
    </w:pPr>
    <w:rPr>
      <w:rFonts w:ascii="Arial" w:eastAsia="Arial" w:hAnsi="Arial" w:cs="Arial"/>
      <w:b/>
      <w:bCs/>
      <w:sz w:val="28"/>
      <w:szCs w:val="28"/>
    </w:rPr>
  </w:style>
  <w:style w:type="paragraph" w:styleId="Heading2">
    <w:name w:val="heading 2"/>
    <w:basedOn w:val="Normal"/>
    <w:next w:val="Normal"/>
    <w:link w:val="Heading2Char"/>
    <w:unhideWhenUsed/>
    <w:qFormat/>
    <w:pPr>
      <w:keepNext/>
      <w:keepLines/>
      <w:spacing w:before="200"/>
      <w:outlineLvl w:val="1"/>
    </w:pPr>
    <w:rPr>
      <w:rFonts w:ascii="Arial" w:eastAsia="Arial" w:hAnsi="Arial" w:cs="Arial"/>
      <w:b/>
      <w:bCs/>
      <w:sz w:val="26"/>
      <w:szCs w:val="26"/>
    </w:rPr>
  </w:style>
  <w:style w:type="paragraph" w:styleId="Heading3">
    <w:name w:val="heading 3"/>
    <w:basedOn w:val="Normal"/>
    <w:next w:val="Normal"/>
    <w:link w:val="Heading3Char"/>
    <w:unhideWhenUsed/>
    <w:qFormat/>
    <w:pPr>
      <w:keepNext/>
      <w:keepLines/>
      <w:spacing w:before="200"/>
      <w:outlineLvl w:val="2"/>
    </w:pPr>
    <w:rPr>
      <w:rFonts w:ascii="Arial" w:eastAsia="Arial" w:hAnsi="Arial" w:cs="Arial"/>
      <w:b/>
      <w:bCs/>
    </w:rPr>
  </w:style>
  <w:style w:type="paragraph" w:styleId="Heading4">
    <w:name w:val="heading 4"/>
    <w:basedOn w:val="Normal"/>
    <w:next w:val="Normal"/>
    <w:link w:val="Heading4Char"/>
    <w:unhideWhenUsed/>
    <w:qFormat/>
    <w:pPr>
      <w:keepNext/>
      <w:keepLines/>
      <w:spacing w:before="200"/>
      <w:outlineLvl w:val="3"/>
    </w:pPr>
    <w:rPr>
      <w:rFonts w:ascii="Arial" w:eastAsia="Arial" w:hAnsi="Arial" w:cs="Arial"/>
      <w:b/>
      <w:bCs/>
      <w:i/>
      <w:iCs/>
    </w:rPr>
  </w:style>
  <w:style w:type="paragraph" w:styleId="Heading5">
    <w:name w:val="heading 5"/>
    <w:basedOn w:val="Normal"/>
    <w:next w:val="Normal"/>
    <w:link w:val="Heading5Char"/>
    <w:unhideWhenUsed/>
    <w:qFormat/>
    <w:pPr>
      <w:keepNext/>
      <w:keepLines/>
      <w:spacing w:before="200"/>
      <w:outlineLvl w:val="4"/>
    </w:pPr>
    <w:rPr>
      <w:rFonts w:ascii="Arial" w:eastAsia="Arial" w:hAnsi="Arial" w:cs="Arial"/>
    </w:rPr>
  </w:style>
  <w:style w:type="paragraph" w:styleId="Heading6">
    <w:name w:val="heading 6"/>
    <w:basedOn w:val="Normal"/>
    <w:next w:val="Normal"/>
    <w:link w:val="Heading6Char"/>
    <w:unhideWhenUsed/>
    <w:qFormat/>
    <w:pPr>
      <w:keepNext/>
      <w:keepLines/>
      <w:spacing w:before="200"/>
      <w:outlineLvl w:val="5"/>
    </w:pPr>
    <w:rPr>
      <w:rFonts w:ascii="Arial" w:eastAsia="Arial" w:hAnsi="Arial" w:cs="Arial"/>
      <w:i/>
      <w:iCs/>
    </w:rPr>
  </w:style>
  <w:style w:type="paragraph" w:styleId="Heading7">
    <w:name w:val="heading 7"/>
    <w:basedOn w:val="Normal"/>
    <w:next w:val="Normal"/>
    <w:link w:val="Heading7Char"/>
    <w:unhideWhenUsed/>
    <w:qFormat/>
    <w:pPr>
      <w:keepNext/>
      <w:keepLines/>
      <w:spacing w:before="200"/>
      <w:outlineLvl w:val="6"/>
    </w:pPr>
    <w:rPr>
      <w:rFonts w:ascii="Cambria" w:eastAsia="Cambria" w:hAnsi="Cambria" w:cs="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qFormat/>
    <w:rPr>
      <w:rFonts w:ascii="Arial" w:eastAsia="Arial" w:hAnsi="Arial"/>
      <w:color w:val="0000FF"/>
      <w:sz w:val="20"/>
      <w:u w:val="single"/>
    </w:rPr>
  </w:style>
  <w:style w:type="paragraph" w:customStyle="1" w:styleId="historynote">
    <w:name w:val="historynote"/>
    <w:basedOn w:val="Normal"/>
    <w:qFormat/>
    <w:pPr>
      <w:tabs>
        <w:tab w:val="right" w:pos="9180"/>
      </w:tabs>
      <w:spacing w:after="120"/>
      <w:ind w:left="432"/>
    </w:pPr>
    <w:rPr>
      <w:rFonts w:ascii="Arial" w:eastAsia="Arial" w:hAnsi="Arial"/>
      <w:color w:val="7F7F7F"/>
      <w:sz w:val="20"/>
    </w:rPr>
  </w:style>
  <w:style w:type="paragraph" w:customStyle="1" w:styleId="refeditorfn">
    <w:name w:val="refeditorfn"/>
    <w:basedOn w:val="historynote"/>
    <w:qFormat/>
    <w:pPr>
      <w:ind w:left="0"/>
    </w:pPr>
  </w:style>
  <w:style w:type="paragraph" w:customStyle="1" w:styleId="list0">
    <w:name w:val="list0"/>
    <w:basedOn w:val="Normal"/>
    <w:qFormat/>
    <w:pPr>
      <w:spacing w:after="120"/>
      <w:ind w:left="432" w:hanging="432"/>
      <w:jc w:val="both"/>
    </w:pPr>
    <w:rPr>
      <w:rFonts w:ascii="Arial" w:eastAsia="Arial" w:hAnsi="Arial" w:cs="Arial"/>
      <w:sz w:val="20"/>
      <w:szCs w:val="20"/>
    </w:rPr>
  </w:style>
  <w:style w:type="paragraph" w:customStyle="1" w:styleId="list1">
    <w:name w:val="list1"/>
    <w:basedOn w:val="list0"/>
    <w:qFormat/>
    <w:pPr>
      <w:ind w:left="864"/>
    </w:pPr>
  </w:style>
  <w:style w:type="paragraph" w:styleId="List2">
    <w:name w:val="List 2"/>
    <w:basedOn w:val="list1"/>
    <w:qFormat/>
    <w:pPr>
      <w:ind w:left="1296"/>
    </w:pPr>
  </w:style>
  <w:style w:type="paragraph" w:styleId="List3">
    <w:name w:val="List 3"/>
    <w:basedOn w:val="List2"/>
    <w:qFormat/>
    <w:pPr>
      <w:ind w:left="1728"/>
    </w:pPr>
  </w:style>
  <w:style w:type="paragraph" w:styleId="List4">
    <w:name w:val="List 4"/>
    <w:basedOn w:val="List3"/>
    <w:qFormat/>
    <w:pPr>
      <w:ind w:left="2160"/>
    </w:pPr>
  </w:style>
  <w:style w:type="paragraph" w:styleId="List5">
    <w:name w:val="List 5"/>
    <w:basedOn w:val="List4"/>
    <w:qFormat/>
    <w:pPr>
      <w:ind w:left="2592"/>
    </w:pPr>
  </w:style>
  <w:style w:type="paragraph" w:customStyle="1" w:styleId="list6">
    <w:name w:val="list6"/>
    <w:basedOn w:val="List5"/>
    <w:qFormat/>
    <w:pPr>
      <w:ind w:left="3024"/>
    </w:pPr>
  </w:style>
  <w:style w:type="paragraph" w:customStyle="1" w:styleId="list7">
    <w:name w:val="list7"/>
    <w:basedOn w:val="list6"/>
    <w:qFormat/>
    <w:pPr>
      <w:ind w:left="3456"/>
    </w:pPr>
  </w:style>
  <w:style w:type="paragraph" w:customStyle="1" w:styleId="list8">
    <w:name w:val="list8"/>
    <w:basedOn w:val="list7"/>
    <w:qFormat/>
    <w:pPr>
      <w:ind w:left="3888"/>
    </w:pPr>
  </w:style>
  <w:style w:type="paragraph" w:customStyle="1" w:styleId="p0">
    <w:name w:val="p0"/>
    <w:basedOn w:val="Normal"/>
    <w:qFormat/>
    <w:pPr>
      <w:spacing w:after="120"/>
      <w:ind w:firstLine="432"/>
    </w:pPr>
    <w:rPr>
      <w:rFonts w:ascii="Arial" w:eastAsia="Arial" w:hAnsi="Arial"/>
      <w:sz w:val="20"/>
    </w:rPr>
  </w:style>
  <w:style w:type="paragraph" w:customStyle="1" w:styleId="p1">
    <w:name w:val="p1"/>
    <w:basedOn w:val="p0"/>
    <w:qFormat/>
    <w:pPr>
      <w:ind w:left="432"/>
    </w:pPr>
  </w:style>
  <w:style w:type="paragraph" w:customStyle="1" w:styleId="p2">
    <w:name w:val="p2"/>
    <w:basedOn w:val="p1"/>
    <w:qFormat/>
    <w:pPr>
      <w:ind w:left="864"/>
    </w:pPr>
  </w:style>
  <w:style w:type="paragraph" w:customStyle="1" w:styleId="p3">
    <w:name w:val="p3"/>
    <w:basedOn w:val="p2"/>
    <w:qFormat/>
    <w:pPr>
      <w:ind w:left="1296"/>
    </w:pPr>
  </w:style>
  <w:style w:type="paragraph" w:customStyle="1" w:styleId="p4">
    <w:name w:val="p4"/>
    <w:basedOn w:val="p3"/>
    <w:qFormat/>
    <w:pPr>
      <w:ind w:left="1728"/>
    </w:pPr>
  </w:style>
  <w:style w:type="paragraph" w:customStyle="1" w:styleId="p5">
    <w:name w:val="p5"/>
    <w:basedOn w:val="p4"/>
    <w:qFormat/>
    <w:pPr>
      <w:ind w:left="2160"/>
    </w:pPr>
  </w:style>
  <w:style w:type="paragraph" w:customStyle="1" w:styleId="p6">
    <w:name w:val="p6"/>
    <w:basedOn w:val="p5"/>
    <w:qFormat/>
    <w:pPr>
      <w:ind w:left="2592"/>
    </w:pPr>
  </w:style>
  <w:style w:type="paragraph" w:customStyle="1" w:styleId="p7">
    <w:name w:val="p7"/>
    <w:basedOn w:val="p6"/>
    <w:qFormat/>
    <w:pPr>
      <w:ind w:left="3024"/>
    </w:pPr>
  </w:style>
  <w:style w:type="paragraph" w:customStyle="1" w:styleId="p8">
    <w:name w:val="p8"/>
    <w:basedOn w:val="p7"/>
    <w:qFormat/>
    <w:pPr>
      <w:ind w:left="3456"/>
    </w:pPr>
  </w:style>
  <w:style w:type="paragraph" w:customStyle="1" w:styleId="b0">
    <w:name w:val="b0"/>
    <w:basedOn w:val="Normal"/>
    <w:qFormat/>
    <w:rPr>
      <w:rFonts w:ascii="Arial" w:eastAsia="Arial" w:hAnsi="Arial" w:cs="Arial"/>
      <w:sz w:val="20"/>
      <w:szCs w:val="20"/>
    </w:rPr>
  </w:style>
  <w:style w:type="paragraph" w:customStyle="1" w:styleId="b1">
    <w:name w:val="b1"/>
    <w:basedOn w:val="b0"/>
    <w:qFormat/>
    <w:pPr>
      <w:ind w:left="432"/>
    </w:pPr>
  </w:style>
  <w:style w:type="paragraph" w:customStyle="1" w:styleId="b2">
    <w:name w:val="b2"/>
    <w:basedOn w:val="b1"/>
    <w:qFormat/>
    <w:pPr>
      <w:ind w:left="864"/>
    </w:pPr>
  </w:style>
  <w:style w:type="paragraph" w:customStyle="1" w:styleId="b3">
    <w:name w:val="b3"/>
    <w:basedOn w:val="b2"/>
    <w:qFormat/>
    <w:pPr>
      <w:ind w:left="1296"/>
    </w:pPr>
  </w:style>
  <w:style w:type="paragraph" w:customStyle="1" w:styleId="b4">
    <w:name w:val="b4"/>
    <w:basedOn w:val="b3"/>
    <w:qFormat/>
    <w:pPr>
      <w:ind w:left="1728"/>
    </w:pPr>
  </w:style>
  <w:style w:type="paragraph" w:customStyle="1" w:styleId="b5">
    <w:name w:val="b5"/>
    <w:basedOn w:val="b4"/>
    <w:qFormat/>
    <w:pPr>
      <w:ind w:left="2160"/>
    </w:pPr>
  </w:style>
  <w:style w:type="paragraph" w:customStyle="1" w:styleId="b6">
    <w:name w:val="b6"/>
    <w:basedOn w:val="b5"/>
    <w:qFormat/>
    <w:pPr>
      <w:ind w:left="2592"/>
    </w:pPr>
  </w:style>
  <w:style w:type="paragraph" w:customStyle="1" w:styleId="b7">
    <w:name w:val="b7"/>
    <w:basedOn w:val="b6"/>
    <w:qFormat/>
    <w:pPr>
      <w:ind w:left="3024"/>
    </w:pPr>
  </w:style>
  <w:style w:type="paragraph" w:customStyle="1" w:styleId="b8">
    <w:name w:val="b8"/>
    <w:basedOn w:val="b7"/>
    <w:qFormat/>
    <w:pPr>
      <w:ind w:left="3456"/>
    </w:pPr>
  </w:style>
  <w:style w:type="paragraph" w:customStyle="1" w:styleId="h0">
    <w:name w:val="h0"/>
    <w:basedOn w:val="Normal"/>
    <w:link w:val="h0Char"/>
    <w:qFormat/>
    <w:pPr>
      <w:ind w:left="432" w:hanging="432"/>
    </w:pPr>
    <w:rPr>
      <w:rFonts w:ascii="Arial" w:eastAsia="Arial" w:hAnsi="Arial"/>
      <w:sz w:val="20"/>
    </w:rPr>
  </w:style>
  <w:style w:type="paragraph" w:customStyle="1" w:styleId="h1">
    <w:name w:val="h1"/>
    <w:basedOn w:val="h0"/>
    <w:link w:val="h1Char"/>
    <w:qFormat/>
    <w:pPr>
      <w:ind w:left="864"/>
    </w:pPr>
  </w:style>
  <w:style w:type="paragraph" w:customStyle="1" w:styleId="h2">
    <w:name w:val="h2"/>
    <w:basedOn w:val="h1"/>
    <w:link w:val="h2Char"/>
    <w:qFormat/>
    <w:pPr>
      <w:ind w:left="1296"/>
    </w:pPr>
  </w:style>
  <w:style w:type="paragraph" w:customStyle="1" w:styleId="h3">
    <w:name w:val="h3"/>
    <w:basedOn w:val="h2"/>
    <w:link w:val="h3Char"/>
    <w:qFormat/>
    <w:pPr>
      <w:ind w:left="1728"/>
    </w:pPr>
  </w:style>
  <w:style w:type="paragraph" w:customStyle="1" w:styleId="h4">
    <w:name w:val="h4"/>
    <w:basedOn w:val="h3"/>
    <w:link w:val="h4Char"/>
    <w:qFormat/>
    <w:pPr>
      <w:ind w:left="2160"/>
    </w:pPr>
  </w:style>
  <w:style w:type="paragraph" w:customStyle="1" w:styleId="h5">
    <w:name w:val="h5"/>
    <w:basedOn w:val="h4"/>
    <w:link w:val="h5Char"/>
    <w:qFormat/>
    <w:pPr>
      <w:ind w:left="2592"/>
    </w:pPr>
  </w:style>
  <w:style w:type="paragraph" w:customStyle="1" w:styleId="h6">
    <w:name w:val="h6"/>
    <w:basedOn w:val="h5"/>
    <w:link w:val="h6Char"/>
    <w:qFormat/>
    <w:pPr>
      <w:ind w:left="3024"/>
    </w:pPr>
  </w:style>
  <w:style w:type="paragraph" w:customStyle="1" w:styleId="h7">
    <w:name w:val="h7"/>
    <w:basedOn w:val="h6"/>
    <w:link w:val="h7Char"/>
    <w:qFormat/>
    <w:pPr>
      <w:ind w:left="3456"/>
    </w:pPr>
  </w:style>
  <w:style w:type="paragraph" w:customStyle="1" w:styleId="h8">
    <w:name w:val="h8"/>
    <w:basedOn w:val="h7"/>
    <w:qFormat/>
    <w:pPr>
      <w:ind w:left="3888"/>
    </w:pPr>
  </w:style>
  <w:style w:type="paragraph" w:customStyle="1" w:styleId="seclink">
    <w:name w:val="seclink"/>
    <w:basedOn w:val="Normal"/>
    <w:qFormat/>
    <w:pPr>
      <w:spacing w:after="120"/>
    </w:pPr>
    <w:rPr>
      <w:rFonts w:ascii="Arial" w:eastAsia="Arial" w:hAnsi="Arial"/>
      <w:color w:val="0000FF"/>
      <w:sz w:val="20"/>
    </w:rPr>
  </w:style>
  <w:style w:type="paragraph" w:customStyle="1" w:styleId="bc0">
    <w:name w:val="bc0"/>
    <w:basedOn w:val="b0"/>
    <w:qFormat/>
    <w:pPr>
      <w:spacing w:after="120"/>
      <w:jc w:val="center"/>
    </w:pPr>
  </w:style>
  <w:style w:type="paragraph" w:customStyle="1" w:styleId="sec">
    <w:name w:val="sec"/>
    <w:basedOn w:val="Normal"/>
    <w:qFormat/>
    <w:pPr>
      <w:keepNext/>
      <w:spacing w:before="360"/>
    </w:pPr>
    <w:rPr>
      <w:rFonts w:ascii="Arial" w:eastAsia="Arial" w:hAnsi="Arial"/>
      <w:b/>
      <w:color w:val="404040"/>
    </w:rPr>
  </w:style>
  <w:style w:type="character" w:customStyle="1" w:styleId="Heading1Char">
    <w:name w:val="Heading 1 Char"/>
    <w:link w:val="Heading1"/>
    <w:rPr>
      <w:rFonts w:ascii="Arial" w:eastAsia="Arial" w:hAnsi="Arial" w:cs="Arial"/>
      <w:b/>
      <w:bCs/>
      <w:sz w:val="28"/>
      <w:szCs w:val="28"/>
    </w:rPr>
  </w:style>
  <w:style w:type="character" w:customStyle="1" w:styleId="Heading2Char">
    <w:name w:val="Heading 2 Char"/>
    <w:link w:val="Heading2"/>
    <w:rPr>
      <w:rFonts w:ascii="Arial" w:eastAsia="Arial" w:hAnsi="Arial" w:cs="Arial"/>
      <w:b/>
      <w:bCs/>
      <w:sz w:val="26"/>
      <w:szCs w:val="26"/>
    </w:rPr>
  </w:style>
  <w:style w:type="character" w:customStyle="1" w:styleId="Heading3Char">
    <w:name w:val="Heading 3 Char"/>
    <w:link w:val="Heading3"/>
    <w:rPr>
      <w:rFonts w:ascii="Arial" w:eastAsia="Arial" w:hAnsi="Arial" w:cs="Arial"/>
      <w:b/>
      <w:bCs/>
    </w:rPr>
  </w:style>
  <w:style w:type="character" w:customStyle="1" w:styleId="Heading4Char">
    <w:name w:val="Heading 4 Char"/>
    <w:link w:val="Heading4"/>
    <w:rPr>
      <w:rFonts w:ascii="Arial" w:eastAsia="Arial" w:hAnsi="Arial" w:cs="Arial"/>
      <w:b/>
      <w:bCs/>
      <w:i/>
      <w:iCs/>
    </w:rPr>
  </w:style>
  <w:style w:type="character" w:customStyle="1" w:styleId="Heading5Char">
    <w:name w:val="Heading 5 Char"/>
    <w:link w:val="Heading5"/>
    <w:rPr>
      <w:rFonts w:ascii="Arial" w:eastAsia="Arial" w:hAnsi="Arial" w:cs="Arial"/>
    </w:rPr>
  </w:style>
  <w:style w:type="character" w:customStyle="1" w:styleId="Heading6Char">
    <w:name w:val="Heading 6 Char"/>
    <w:link w:val="Heading6"/>
    <w:rPr>
      <w:rFonts w:ascii="Arial" w:eastAsia="Arial" w:hAnsi="Arial" w:cs="Arial"/>
      <w:i/>
      <w:iCs/>
    </w:rPr>
  </w:style>
  <w:style w:type="character" w:customStyle="1" w:styleId="Heading7Char">
    <w:name w:val="Heading 7 Char"/>
    <w:link w:val="Heading7"/>
    <w:rPr>
      <w:rFonts w:ascii="Cambria" w:eastAsia="Cambria" w:hAnsi="Cambria" w:cs="Cambria"/>
      <w:i/>
      <w:iCs/>
      <w:color w:val="404040"/>
    </w:rPr>
  </w:style>
  <w:style w:type="paragraph" w:styleId="Title">
    <w:name w:val="Title"/>
    <w:basedOn w:val="Normal"/>
    <w:next w:val="Normal"/>
    <w:link w:val="TitleChar"/>
    <w:qFormat/>
    <w:pPr>
      <w:pBdr>
        <w:bottom w:val="single" w:sz="8" w:space="4" w:color="4F81BD"/>
      </w:pBdr>
      <w:spacing w:after="300"/>
      <w:contextualSpacing/>
    </w:pPr>
    <w:rPr>
      <w:rFonts w:ascii="Arial" w:eastAsia="Arial" w:hAnsi="Arial" w:cs="Arial"/>
      <w:spacing w:val="5"/>
      <w:kern w:val="28"/>
      <w:sz w:val="52"/>
      <w:szCs w:val="52"/>
    </w:rPr>
  </w:style>
  <w:style w:type="character" w:customStyle="1" w:styleId="TitleChar">
    <w:name w:val="Title Char"/>
    <w:link w:val="Title"/>
    <w:rPr>
      <w:rFonts w:ascii="Arial" w:eastAsia="Arial" w:hAnsi="Arial" w:cs="Arial"/>
      <w:spacing w:val="5"/>
      <w:kern w:val="28"/>
      <w:sz w:val="52"/>
      <w:szCs w:val="52"/>
    </w:rPr>
  </w:style>
  <w:style w:type="paragraph" w:styleId="Subtitle">
    <w:name w:val="Subtitle"/>
    <w:basedOn w:val="Normal"/>
    <w:next w:val="Normal"/>
    <w:link w:val="SubtitleChar"/>
    <w:qFormat/>
    <w:pPr>
      <w:numPr>
        <w:ilvl w:val="1"/>
      </w:numPr>
    </w:pPr>
    <w:rPr>
      <w:rFonts w:ascii="Arial" w:eastAsia="Arial" w:hAnsi="Arial" w:cs="Arial"/>
      <w:i/>
      <w:iCs/>
      <w:spacing w:val="15"/>
    </w:rPr>
  </w:style>
  <w:style w:type="character" w:customStyle="1" w:styleId="SubtitleChar">
    <w:name w:val="Subtitle Char"/>
    <w:link w:val="Subtitle"/>
    <w:rPr>
      <w:rFonts w:ascii="Arial" w:eastAsia="Arial" w:hAnsi="Arial" w:cs="Arial"/>
      <w:i/>
      <w:iCs/>
      <w:spacing w:val="15"/>
      <w:sz w:val="24"/>
      <w:szCs w:val="24"/>
    </w:rPr>
  </w:style>
  <w:style w:type="paragraph" w:customStyle="1" w:styleId="r0">
    <w:name w:val="r0"/>
    <w:basedOn w:val="Normal"/>
    <w:qFormat/>
    <w:pPr>
      <w:spacing w:after="120"/>
      <w:jc w:val="both"/>
    </w:pPr>
    <w:rPr>
      <w:rFonts w:ascii="Arial" w:eastAsia="Arial" w:hAnsi="Arial"/>
      <w:sz w:val="20"/>
    </w:rPr>
  </w:style>
  <w:style w:type="paragraph" w:customStyle="1" w:styleId="listml0">
    <w:name w:val="listml0"/>
    <w:basedOn w:val="list0"/>
    <w:qFormat/>
    <w:pPr>
      <w:tabs>
        <w:tab w:val="left" w:pos="432"/>
        <w:tab w:val="left" w:pos="864"/>
      </w:tabs>
      <w:ind w:left="864" w:hanging="864"/>
    </w:pPr>
  </w:style>
  <w:style w:type="paragraph" w:customStyle="1" w:styleId="listml1">
    <w:name w:val="listml1"/>
    <w:basedOn w:val="list1"/>
    <w:qFormat/>
    <w:pPr>
      <w:tabs>
        <w:tab w:val="left" w:pos="864"/>
        <w:tab w:val="left" w:pos="1296"/>
      </w:tabs>
      <w:ind w:left="1296" w:hanging="864"/>
    </w:pPr>
  </w:style>
  <w:style w:type="paragraph" w:customStyle="1" w:styleId="listml2">
    <w:name w:val="listml2"/>
    <w:basedOn w:val="List2"/>
    <w:qFormat/>
    <w:pPr>
      <w:tabs>
        <w:tab w:val="left" w:pos="1296"/>
        <w:tab w:val="left" w:pos="1728"/>
      </w:tabs>
      <w:ind w:left="1728" w:hanging="864"/>
    </w:pPr>
  </w:style>
  <w:style w:type="paragraph" w:customStyle="1" w:styleId="listml3">
    <w:name w:val="listml3"/>
    <w:basedOn w:val="List3"/>
    <w:qFormat/>
    <w:pPr>
      <w:tabs>
        <w:tab w:val="left" w:pos="1728"/>
        <w:tab w:val="left" w:pos="2160"/>
      </w:tabs>
      <w:ind w:left="2160" w:hanging="864"/>
    </w:pPr>
  </w:style>
  <w:style w:type="paragraph" w:customStyle="1" w:styleId="listml4">
    <w:name w:val="listml4"/>
    <w:basedOn w:val="List4"/>
    <w:qFormat/>
    <w:pPr>
      <w:tabs>
        <w:tab w:val="left" w:pos="2160"/>
        <w:tab w:val="left" w:pos="2592"/>
      </w:tabs>
      <w:ind w:left="2592" w:hanging="864"/>
    </w:pPr>
  </w:style>
  <w:style w:type="paragraph" w:customStyle="1" w:styleId="listml5">
    <w:name w:val="listml5"/>
    <w:basedOn w:val="List5"/>
    <w:qFormat/>
    <w:pPr>
      <w:tabs>
        <w:tab w:val="left" w:pos="2592"/>
        <w:tab w:val="left" w:pos="3024"/>
      </w:tabs>
      <w:ind w:left="3024" w:hanging="864"/>
    </w:pPr>
  </w:style>
  <w:style w:type="paragraph" w:customStyle="1" w:styleId="listml6">
    <w:name w:val="listml6"/>
    <w:basedOn w:val="list6"/>
    <w:qFormat/>
    <w:pPr>
      <w:tabs>
        <w:tab w:val="left" w:pos="3024"/>
        <w:tab w:val="left" w:pos="3456"/>
      </w:tabs>
      <w:ind w:left="3456" w:hanging="864"/>
    </w:pPr>
  </w:style>
  <w:style w:type="paragraph" w:customStyle="1" w:styleId="listml7">
    <w:name w:val="listml7"/>
    <w:basedOn w:val="list7"/>
    <w:qFormat/>
    <w:pPr>
      <w:tabs>
        <w:tab w:val="left" w:pos="3456"/>
        <w:tab w:val="left" w:pos="3888"/>
      </w:tabs>
      <w:ind w:left="3888" w:hanging="864"/>
    </w:pPr>
  </w:style>
  <w:style w:type="paragraph" w:customStyle="1" w:styleId="listml8">
    <w:name w:val="listml8"/>
    <w:basedOn w:val="list8"/>
    <w:qFormat/>
    <w:pPr>
      <w:tabs>
        <w:tab w:val="left" w:pos="3888"/>
        <w:tab w:val="left" w:pos="4320"/>
      </w:tabs>
      <w:ind w:left="4320" w:hanging="864"/>
    </w:pPr>
  </w:style>
  <w:style w:type="paragraph" w:customStyle="1" w:styleId="b18q">
    <w:name w:val="b1_8q"/>
    <w:basedOn w:val="b1"/>
    <w:qFormat/>
    <w:pPr>
      <w:spacing w:after="160"/>
    </w:pPr>
    <w:rPr>
      <w:sz w:val="16"/>
    </w:rPr>
  </w:style>
  <w:style w:type="paragraph" w:customStyle="1" w:styleId="refmanualfn">
    <w:name w:val="refmanualfn"/>
    <w:basedOn w:val="historynote"/>
    <w:qFormat/>
    <w:pPr>
      <w:ind w:left="0"/>
    </w:pPr>
  </w:style>
  <w:style w:type="paragraph" w:customStyle="1" w:styleId="refgenericfn">
    <w:name w:val="refgenericfn"/>
    <w:basedOn w:val="historynote"/>
    <w:qFormat/>
    <w:pPr>
      <w:ind w:left="0"/>
    </w:pPr>
  </w:style>
  <w:style w:type="paragraph" w:customStyle="1" w:styleId="refcharterfn">
    <w:name w:val="refcharterfn"/>
    <w:basedOn w:val="historynote"/>
    <w:qFormat/>
    <w:pPr>
      <w:ind w:left="0"/>
    </w:pPr>
  </w:style>
  <w:style w:type="paragraph" w:customStyle="1" w:styleId="refcrossfn">
    <w:name w:val="refcrossfn"/>
    <w:basedOn w:val="historynote"/>
    <w:qFormat/>
    <w:pPr>
      <w:ind w:left="0"/>
    </w:pPr>
  </w:style>
  <w:style w:type="paragraph" w:customStyle="1" w:styleId="refstateconstfn">
    <w:name w:val="refstateconstfn"/>
    <w:basedOn w:val="historynote"/>
    <w:qFormat/>
    <w:pPr>
      <w:ind w:left="0"/>
    </w:pPr>
  </w:style>
  <w:style w:type="paragraph" w:customStyle="1" w:styleId="refcaselawfn">
    <w:name w:val="refcaselawfn"/>
    <w:basedOn w:val="historynote"/>
    <w:qFormat/>
    <w:pPr>
      <w:ind w:left="0"/>
    </w:pPr>
  </w:style>
  <w:style w:type="paragraph" w:customStyle="1" w:styleId="refcaselawanno">
    <w:name w:val="refcaselawanno"/>
    <w:basedOn w:val="historynote"/>
    <w:qFormat/>
    <w:pPr>
      <w:ind w:left="0"/>
    </w:pPr>
  </w:style>
  <w:style w:type="paragraph" w:customStyle="1" w:styleId="refnotefn">
    <w:name w:val="refnotefn"/>
    <w:basedOn w:val="historynote"/>
    <w:qFormat/>
    <w:pPr>
      <w:ind w:left="0"/>
    </w:pPr>
  </w:style>
  <w:style w:type="paragraph" w:customStyle="1" w:styleId="refstatelawfn">
    <w:name w:val="refstatelawfn"/>
    <w:basedOn w:val="historynote"/>
    <w:qFormat/>
    <w:pPr>
      <w:ind w:left="0"/>
    </w:pPr>
  </w:style>
  <w:style w:type="paragraph" w:customStyle="1" w:styleId="subsec1">
    <w:name w:val="subsec1"/>
    <w:basedOn w:val="sec"/>
    <w:qFormat/>
    <w:pPr>
      <w:spacing w:before="240"/>
    </w:pPr>
    <w:rPr>
      <w:sz w:val="20"/>
    </w:rPr>
  </w:style>
  <w:style w:type="character" w:styleId="FollowedHyperlink">
    <w:name w:val="FollowedHyperlink"/>
    <w:semiHidden/>
    <w:unhideWhenUsed/>
    <w:rPr>
      <w:color w:val="800080"/>
      <w:u w:val="single"/>
    </w:rPr>
  </w:style>
  <w:style w:type="paragraph" w:customStyle="1" w:styleId="bkmk">
    <w:name w:val="bkmk"/>
    <w:basedOn w:val="Normal"/>
    <w:pPr>
      <w:spacing w:before="100" w:beforeAutospacing="1" w:after="100" w:afterAutospacing="1"/>
    </w:pPr>
    <w:rPr>
      <w:lang w:eastAsia="ja-JP"/>
    </w:rPr>
  </w:style>
  <w:style w:type="paragraph" w:customStyle="1" w:styleId="incr2">
    <w:name w:val="incr2"/>
    <w:basedOn w:val="Normal"/>
    <w:pPr>
      <w:spacing w:before="100" w:beforeAutospacing="1" w:after="100" w:afterAutospacing="1"/>
    </w:pPr>
    <w:rPr>
      <w:lang w:eastAsia="ja-JP"/>
    </w:rPr>
  </w:style>
  <w:style w:type="paragraph" w:customStyle="1" w:styleId="content3">
    <w:name w:val="content3"/>
    <w:basedOn w:val="Normal"/>
    <w:pPr>
      <w:spacing w:before="100" w:beforeAutospacing="1" w:after="100" w:afterAutospacing="1"/>
    </w:pPr>
    <w:rPr>
      <w:lang w:eastAsia="ja-JP"/>
    </w:rPr>
  </w:style>
  <w:style w:type="paragraph" w:customStyle="1" w:styleId="incr0">
    <w:name w:val="incr0"/>
    <w:basedOn w:val="Normal"/>
    <w:pPr>
      <w:spacing w:before="100" w:beforeAutospacing="1" w:after="100" w:afterAutospacing="1"/>
    </w:pPr>
    <w:rPr>
      <w:lang w:eastAsia="ja-JP"/>
    </w:rPr>
  </w:style>
  <w:style w:type="paragraph" w:customStyle="1" w:styleId="content1">
    <w:name w:val="content1"/>
    <w:basedOn w:val="Normal"/>
    <w:pPr>
      <w:spacing w:before="100" w:beforeAutospacing="1" w:after="100" w:afterAutospacing="1"/>
    </w:pPr>
    <w:rPr>
      <w:lang w:eastAsia="ja-JP"/>
    </w:rPr>
  </w:style>
  <w:style w:type="paragraph" w:customStyle="1" w:styleId="incr1">
    <w:name w:val="incr1"/>
    <w:basedOn w:val="Normal"/>
    <w:pPr>
      <w:spacing w:before="100" w:beforeAutospacing="1" w:after="100" w:afterAutospacing="1"/>
    </w:pPr>
    <w:rPr>
      <w:lang w:eastAsia="ja-JP"/>
    </w:rPr>
  </w:style>
  <w:style w:type="paragraph" w:customStyle="1" w:styleId="content2">
    <w:name w:val="content2"/>
    <w:basedOn w:val="Normal"/>
    <w:pPr>
      <w:spacing w:before="100" w:beforeAutospacing="1" w:after="100" w:afterAutospacing="1"/>
    </w:pPr>
    <w:rPr>
      <w:lang w:eastAsia="ja-JP"/>
    </w:rPr>
  </w:style>
  <w:style w:type="paragraph" w:customStyle="1" w:styleId="refnote">
    <w:name w:val="refnote"/>
    <w:basedOn w:val="Normal"/>
    <w:pPr>
      <w:spacing w:before="100" w:beforeAutospacing="1" w:after="100" w:afterAutospacing="1"/>
    </w:pPr>
    <w:rPr>
      <w:lang w:eastAsia="ja-JP"/>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style>
  <w:style w:type="paragraph" w:customStyle="1" w:styleId="hg0">
    <w:name w:val="hg0"/>
    <w:link w:val="hg0Char"/>
    <w:qFormat/>
    <w:pPr>
      <w:spacing w:after="120"/>
      <w:ind w:left="432" w:hanging="432"/>
    </w:pPr>
    <w:rPr>
      <w:rFonts w:ascii="Arial" w:eastAsia="Arial" w:hAnsi="Arial"/>
    </w:rPr>
  </w:style>
  <w:style w:type="paragraph" w:customStyle="1" w:styleId="hg1">
    <w:name w:val="hg1"/>
    <w:basedOn w:val="hg0"/>
    <w:link w:val="hg1Char"/>
    <w:qFormat/>
    <w:pPr>
      <w:ind w:left="864"/>
    </w:pPr>
  </w:style>
  <w:style w:type="paragraph" w:customStyle="1" w:styleId="hg2">
    <w:name w:val="hg2"/>
    <w:basedOn w:val="hg1"/>
    <w:link w:val="hg2Char"/>
    <w:qFormat/>
    <w:pPr>
      <w:ind w:left="1296"/>
    </w:pPr>
  </w:style>
  <w:style w:type="paragraph" w:customStyle="1" w:styleId="hg3">
    <w:name w:val="hg3"/>
    <w:basedOn w:val="hg2"/>
    <w:link w:val="hg3Char"/>
    <w:qFormat/>
    <w:pPr>
      <w:ind w:left="1728"/>
    </w:pPr>
  </w:style>
  <w:style w:type="paragraph" w:customStyle="1" w:styleId="hg4">
    <w:name w:val="hg4"/>
    <w:basedOn w:val="hg3"/>
    <w:link w:val="hg4Char"/>
    <w:qFormat/>
    <w:pPr>
      <w:ind w:left="2160"/>
    </w:pPr>
  </w:style>
  <w:style w:type="paragraph" w:customStyle="1" w:styleId="hg5">
    <w:name w:val="hg5"/>
    <w:basedOn w:val="hg4"/>
    <w:link w:val="hg5Char"/>
    <w:qFormat/>
    <w:pPr>
      <w:ind w:left="2592"/>
    </w:pPr>
  </w:style>
  <w:style w:type="paragraph" w:customStyle="1" w:styleId="hg6">
    <w:name w:val="hg6"/>
    <w:basedOn w:val="hg5"/>
    <w:link w:val="hg6Char"/>
    <w:qFormat/>
    <w:pPr>
      <w:ind w:left="3024"/>
    </w:pPr>
  </w:style>
  <w:style w:type="paragraph" w:customStyle="1" w:styleId="hg7">
    <w:name w:val="hg7"/>
    <w:basedOn w:val="hg6"/>
    <w:link w:val="hg7Char"/>
    <w:qFormat/>
    <w:pPr>
      <w:ind w:left="3456"/>
    </w:pPr>
  </w:style>
  <w:style w:type="paragraph" w:customStyle="1" w:styleId="hg0-em">
    <w:name w:val="hg0-em"/>
    <w:basedOn w:val="h0"/>
    <w:link w:val="hg0-emChar"/>
    <w:pPr>
      <w:ind w:left="200" w:hanging="200"/>
    </w:pPr>
  </w:style>
  <w:style w:type="character" w:customStyle="1" w:styleId="h0Char">
    <w:name w:val="h0 Char"/>
    <w:link w:val="h0"/>
    <w:rPr>
      <w:rFonts w:ascii="Arial" w:eastAsia="Arial" w:hAnsi="Arial"/>
      <w:sz w:val="20"/>
    </w:rPr>
  </w:style>
  <w:style w:type="character" w:customStyle="1" w:styleId="hg0-emChar">
    <w:name w:val="hg0-em Char"/>
    <w:link w:val="hg0-em"/>
    <w:rPr>
      <w:rFonts w:ascii="Arial" w:eastAsia="Arial" w:hAnsi="Arial"/>
      <w:color w:val="808080"/>
      <w:sz w:val="20"/>
    </w:rPr>
  </w:style>
  <w:style w:type="paragraph" w:customStyle="1" w:styleId="hgem0">
    <w:name w:val="hgem0"/>
    <w:basedOn w:val="hg0"/>
    <w:link w:val="hgem0Char"/>
    <w:qFormat/>
    <w:pPr>
      <w:ind w:left="216" w:hanging="216"/>
    </w:pPr>
  </w:style>
  <w:style w:type="paragraph" w:customStyle="1" w:styleId="hgem1">
    <w:name w:val="hgem1"/>
    <w:basedOn w:val="hg1"/>
    <w:link w:val="hgem1Char"/>
    <w:qFormat/>
    <w:pPr>
      <w:ind w:left="648" w:hanging="216"/>
    </w:pPr>
  </w:style>
  <w:style w:type="character" w:customStyle="1" w:styleId="hg0Char">
    <w:name w:val="hg0 Char"/>
    <w:link w:val="hg0"/>
    <w:rPr>
      <w:rFonts w:ascii="Arial" w:eastAsia="Arial" w:hAnsi="Arial"/>
      <w:sz w:val="20"/>
    </w:rPr>
  </w:style>
  <w:style w:type="character" w:customStyle="1" w:styleId="hgem0Char">
    <w:name w:val="hgem0 Char"/>
    <w:link w:val="hgem0"/>
    <w:rPr>
      <w:rFonts w:ascii="Arial" w:eastAsia="Arial" w:hAnsi="Arial"/>
      <w:sz w:val="20"/>
    </w:rPr>
  </w:style>
  <w:style w:type="paragraph" w:customStyle="1" w:styleId="hgem2">
    <w:name w:val="hgem2"/>
    <w:basedOn w:val="hg2"/>
    <w:link w:val="hgem2Char"/>
    <w:qFormat/>
    <w:pPr>
      <w:ind w:left="1080" w:hanging="216"/>
    </w:pPr>
  </w:style>
  <w:style w:type="character" w:customStyle="1" w:styleId="hg1Char">
    <w:name w:val="hg1 Char"/>
    <w:link w:val="hg1"/>
    <w:rPr>
      <w:rFonts w:ascii="Arial" w:eastAsia="Arial" w:hAnsi="Arial"/>
      <w:sz w:val="20"/>
    </w:rPr>
  </w:style>
  <w:style w:type="character" w:customStyle="1" w:styleId="hgem1Char">
    <w:name w:val="hgem1 Char"/>
    <w:link w:val="hgem1"/>
    <w:rPr>
      <w:rFonts w:ascii="Arial" w:eastAsia="Arial" w:hAnsi="Arial"/>
      <w:sz w:val="20"/>
    </w:rPr>
  </w:style>
  <w:style w:type="paragraph" w:customStyle="1" w:styleId="hgem3">
    <w:name w:val="hgem3"/>
    <w:basedOn w:val="hg3"/>
    <w:link w:val="hgem3Char"/>
    <w:qFormat/>
    <w:pPr>
      <w:ind w:left="1512" w:hanging="216"/>
    </w:pPr>
  </w:style>
  <w:style w:type="character" w:customStyle="1" w:styleId="hg2Char">
    <w:name w:val="hg2 Char"/>
    <w:link w:val="hg2"/>
    <w:rPr>
      <w:rFonts w:ascii="Arial" w:eastAsia="Arial" w:hAnsi="Arial"/>
      <w:sz w:val="20"/>
    </w:rPr>
  </w:style>
  <w:style w:type="character" w:customStyle="1" w:styleId="hgem2Char">
    <w:name w:val="hgem2 Char"/>
    <w:link w:val="hgem2"/>
    <w:rPr>
      <w:rFonts w:ascii="Arial" w:eastAsia="Arial" w:hAnsi="Arial"/>
      <w:sz w:val="20"/>
    </w:rPr>
  </w:style>
  <w:style w:type="paragraph" w:customStyle="1" w:styleId="hgem4">
    <w:name w:val="hgem4"/>
    <w:basedOn w:val="h4"/>
    <w:link w:val="hgem4Char"/>
    <w:qFormat/>
    <w:pPr>
      <w:ind w:left="1944" w:hanging="216"/>
    </w:pPr>
  </w:style>
  <w:style w:type="character" w:customStyle="1" w:styleId="hg3Char">
    <w:name w:val="hg3 Char"/>
    <w:link w:val="hg3"/>
    <w:rPr>
      <w:rFonts w:ascii="Arial" w:eastAsia="Arial" w:hAnsi="Arial"/>
      <w:sz w:val="20"/>
    </w:rPr>
  </w:style>
  <w:style w:type="character" w:customStyle="1" w:styleId="hgem3Char">
    <w:name w:val="hgem3 Char"/>
    <w:link w:val="hgem3"/>
    <w:rPr>
      <w:rFonts w:ascii="Arial" w:eastAsia="Arial" w:hAnsi="Arial"/>
      <w:sz w:val="20"/>
    </w:rPr>
  </w:style>
  <w:style w:type="paragraph" w:customStyle="1" w:styleId="hgem5">
    <w:name w:val="hgem5"/>
    <w:basedOn w:val="h5"/>
    <w:link w:val="hgem5Char"/>
    <w:qFormat/>
    <w:pPr>
      <w:ind w:left="2376" w:hanging="216"/>
    </w:pPr>
  </w:style>
  <w:style w:type="character" w:customStyle="1" w:styleId="h1Char">
    <w:name w:val="h1 Char"/>
    <w:link w:val="h1"/>
    <w:rPr>
      <w:rFonts w:ascii="Arial" w:eastAsia="Arial" w:hAnsi="Arial"/>
      <w:sz w:val="20"/>
    </w:rPr>
  </w:style>
  <w:style w:type="character" w:customStyle="1" w:styleId="h2Char">
    <w:name w:val="h2 Char"/>
    <w:link w:val="h2"/>
    <w:rPr>
      <w:rFonts w:ascii="Arial" w:eastAsia="Arial" w:hAnsi="Arial"/>
      <w:sz w:val="20"/>
    </w:rPr>
  </w:style>
  <w:style w:type="character" w:customStyle="1" w:styleId="h3Char">
    <w:name w:val="h3 Char"/>
    <w:link w:val="h3"/>
    <w:rPr>
      <w:rFonts w:ascii="Arial" w:eastAsia="Arial" w:hAnsi="Arial"/>
      <w:sz w:val="20"/>
    </w:rPr>
  </w:style>
  <w:style w:type="character" w:customStyle="1" w:styleId="h4Char">
    <w:name w:val="h4 Char"/>
    <w:link w:val="h4"/>
    <w:rPr>
      <w:rFonts w:ascii="Arial" w:eastAsia="Arial" w:hAnsi="Arial"/>
      <w:sz w:val="20"/>
    </w:rPr>
  </w:style>
  <w:style w:type="character" w:customStyle="1" w:styleId="hgem4Char">
    <w:name w:val="hgem4 Char"/>
    <w:link w:val="hgem4"/>
    <w:rPr>
      <w:rFonts w:ascii="Arial" w:eastAsia="Arial" w:hAnsi="Arial"/>
      <w:sz w:val="20"/>
    </w:rPr>
  </w:style>
  <w:style w:type="paragraph" w:customStyle="1" w:styleId="hgem6">
    <w:name w:val="hgem6"/>
    <w:basedOn w:val="h6"/>
    <w:link w:val="hgem6Char"/>
    <w:qFormat/>
    <w:pPr>
      <w:ind w:left="2808" w:hanging="216"/>
    </w:pPr>
  </w:style>
  <w:style w:type="character" w:customStyle="1" w:styleId="h5Char">
    <w:name w:val="h5 Char"/>
    <w:link w:val="h5"/>
    <w:rPr>
      <w:rFonts w:ascii="Arial" w:eastAsia="Arial" w:hAnsi="Arial"/>
      <w:sz w:val="20"/>
    </w:rPr>
  </w:style>
  <w:style w:type="character" w:customStyle="1" w:styleId="hgem5Char">
    <w:name w:val="hgem5 Char"/>
    <w:link w:val="hgem5"/>
    <w:rPr>
      <w:rFonts w:ascii="Arial" w:eastAsia="Arial" w:hAnsi="Arial"/>
      <w:sz w:val="20"/>
    </w:rPr>
  </w:style>
  <w:style w:type="paragraph" w:customStyle="1" w:styleId="hgem7">
    <w:name w:val="hgem7"/>
    <w:basedOn w:val="h7"/>
    <w:link w:val="hgem7Char"/>
    <w:qFormat/>
    <w:pPr>
      <w:ind w:left="3240" w:hanging="216"/>
    </w:pPr>
  </w:style>
  <w:style w:type="character" w:customStyle="1" w:styleId="h6Char">
    <w:name w:val="h6 Char"/>
    <w:link w:val="h6"/>
    <w:rPr>
      <w:rFonts w:ascii="Arial" w:eastAsia="Arial" w:hAnsi="Arial"/>
      <w:sz w:val="20"/>
    </w:rPr>
  </w:style>
  <w:style w:type="character" w:customStyle="1" w:styleId="hgem6Char">
    <w:name w:val="hgem6 Char"/>
    <w:link w:val="hgem6"/>
    <w:rPr>
      <w:rFonts w:ascii="Arial" w:eastAsia="Arial" w:hAnsi="Arial"/>
      <w:sz w:val="20"/>
    </w:rPr>
  </w:style>
  <w:style w:type="character" w:customStyle="1" w:styleId="h7Char">
    <w:name w:val="h7 Char"/>
    <w:link w:val="h7"/>
    <w:rPr>
      <w:rFonts w:ascii="Arial" w:eastAsia="Arial" w:hAnsi="Arial"/>
      <w:sz w:val="20"/>
    </w:rPr>
  </w:style>
  <w:style w:type="character" w:customStyle="1" w:styleId="hgem7Char">
    <w:name w:val="hgem7 Char"/>
    <w:link w:val="hgem7"/>
    <w:rPr>
      <w:rFonts w:ascii="Arial" w:eastAsia="Arial" w:hAnsi="Arial"/>
      <w:sz w:val="20"/>
    </w:rPr>
  </w:style>
  <w:style w:type="paragraph" w:customStyle="1" w:styleId="hg8">
    <w:name w:val="hg8"/>
    <w:basedOn w:val="hg7"/>
    <w:link w:val="hg8Char"/>
    <w:qFormat/>
    <w:pPr>
      <w:ind w:left="3888"/>
    </w:pPr>
  </w:style>
  <w:style w:type="paragraph" w:customStyle="1" w:styleId="hgem8">
    <w:name w:val="hgem8"/>
    <w:basedOn w:val="hg8"/>
    <w:link w:val="hgem8Char"/>
    <w:qFormat/>
    <w:pPr>
      <w:ind w:left="3672" w:hanging="216"/>
    </w:pPr>
  </w:style>
  <w:style w:type="character" w:customStyle="1" w:styleId="hg4Char">
    <w:name w:val="hg4 Char"/>
    <w:link w:val="hg4"/>
    <w:rPr>
      <w:rFonts w:ascii="Arial" w:eastAsia="Arial" w:hAnsi="Arial"/>
      <w:sz w:val="20"/>
    </w:rPr>
  </w:style>
  <w:style w:type="character" w:customStyle="1" w:styleId="hg5Char">
    <w:name w:val="hg5 Char"/>
    <w:link w:val="hg5"/>
    <w:rPr>
      <w:rFonts w:ascii="Arial" w:eastAsia="Arial" w:hAnsi="Arial"/>
      <w:sz w:val="20"/>
    </w:rPr>
  </w:style>
  <w:style w:type="character" w:customStyle="1" w:styleId="hg6Char">
    <w:name w:val="hg6 Char"/>
    <w:link w:val="hg6"/>
    <w:rPr>
      <w:rFonts w:ascii="Arial" w:eastAsia="Arial" w:hAnsi="Arial"/>
      <w:sz w:val="20"/>
    </w:rPr>
  </w:style>
  <w:style w:type="character" w:customStyle="1" w:styleId="hg7Char">
    <w:name w:val="hg7 Char"/>
    <w:link w:val="hg7"/>
    <w:rPr>
      <w:rFonts w:ascii="Arial" w:eastAsia="Arial" w:hAnsi="Arial"/>
      <w:sz w:val="20"/>
    </w:rPr>
  </w:style>
  <w:style w:type="character" w:customStyle="1" w:styleId="hg8Char">
    <w:name w:val="hg8 Char"/>
    <w:link w:val="hg8"/>
    <w:rPr>
      <w:rFonts w:ascii="Arial" w:eastAsia="Arial" w:hAnsi="Arial"/>
      <w:sz w:val="20"/>
    </w:rPr>
  </w:style>
  <w:style w:type="paragraph" w:customStyle="1" w:styleId="hg9">
    <w:name w:val="hg9"/>
    <w:basedOn w:val="hg8"/>
    <w:link w:val="hg9Char"/>
    <w:qFormat/>
    <w:pPr>
      <w:ind w:left="4320"/>
    </w:pPr>
  </w:style>
  <w:style w:type="character" w:customStyle="1" w:styleId="hgem8Char">
    <w:name w:val="hgem8 Char"/>
    <w:link w:val="hgem8"/>
    <w:rPr>
      <w:rFonts w:ascii="Arial" w:eastAsia="Arial" w:hAnsi="Arial"/>
      <w:sz w:val="20"/>
    </w:rPr>
  </w:style>
  <w:style w:type="paragraph" w:customStyle="1" w:styleId="hgem9">
    <w:name w:val="hgem9"/>
    <w:basedOn w:val="hg9"/>
    <w:link w:val="hgem9Char"/>
    <w:qFormat/>
    <w:pPr>
      <w:ind w:left="4104" w:hanging="216"/>
    </w:pPr>
  </w:style>
  <w:style w:type="character" w:customStyle="1" w:styleId="hg9Char">
    <w:name w:val="hg9 Char"/>
    <w:link w:val="hg9"/>
    <w:rPr>
      <w:rFonts w:ascii="Arial" w:eastAsia="Arial" w:hAnsi="Arial"/>
      <w:sz w:val="20"/>
    </w:rPr>
  </w:style>
  <w:style w:type="character" w:customStyle="1" w:styleId="hgem9Char">
    <w:name w:val="hgem9 Char"/>
    <w:link w:val="hgem9"/>
    <w:rPr>
      <w:rFonts w:ascii="Arial" w:eastAsia="Arial" w:hAnsi="Arial"/>
      <w:sz w:val="20"/>
    </w:rPr>
  </w:style>
  <w:style w:type="paragraph" w:customStyle="1" w:styleId="historynote0">
    <w:name w:val="historynote0"/>
    <w:basedOn w:val="Normal"/>
    <w:pPr>
      <w:spacing w:before="100" w:beforeAutospacing="1" w:after="100" w:afterAutospacing="1"/>
    </w:pPr>
    <w:rPr>
      <w:lang w:eastAsia="ja-JP"/>
    </w:rPr>
  </w:style>
  <w:style w:type="paragraph" w:customStyle="1" w:styleId="refcross0">
    <w:name w:val="refcross0"/>
    <w:basedOn w:val="Normal"/>
    <w:pPr>
      <w:spacing w:before="100" w:beforeAutospacing="1" w:after="100" w:afterAutospacing="1"/>
    </w:pPr>
    <w:rPr>
      <w:lang w:eastAsia="ja-JP"/>
    </w:rPr>
  </w:style>
  <w:style w:type="paragraph" w:styleId="Revision">
    <w:name w:val="Revision"/>
    <w:hidden/>
    <w:uiPriority w:val="99"/>
    <w:semiHidden/>
    <w:rsid w:val="00BE65D7"/>
    <w:rPr>
      <w:sz w:val="22"/>
      <w:szCs w:val="22"/>
    </w:rPr>
  </w:style>
  <w:style w:type="paragraph" w:styleId="BalloonText">
    <w:name w:val="Balloon Text"/>
    <w:basedOn w:val="Normal"/>
    <w:link w:val="BalloonTextChar"/>
    <w:uiPriority w:val="99"/>
    <w:semiHidden/>
    <w:unhideWhenUsed/>
    <w:rsid w:val="00BE65D7"/>
    <w:rPr>
      <w:rFonts w:ascii="Segoe UI" w:hAnsi="Segoe UI" w:cs="Segoe UI"/>
      <w:sz w:val="18"/>
      <w:szCs w:val="18"/>
    </w:rPr>
  </w:style>
  <w:style w:type="character" w:customStyle="1" w:styleId="BalloonTextChar">
    <w:name w:val="Balloon Text Char"/>
    <w:link w:val="BalloonText"/>
    <w:uiPriority w:val="99"/>
    <w:semiHidden/>
    <w:rsid w:val="00BE65D7"/>
    <w:rPr>
      <w:rFonts w:ascii="Segoe UI" w:hAnsi="Segoe UI" w:cs="Segoe UI"/>
      <w:sz w:val="18"/>
      <w:szCs w:val="18"/>
    </w:rPr>
  </w:style>
  <w:style w:type="paragraph" w:styleId="NoSpacing">
    <w:name w:val="No Spacing"/>
    <w:uiPriority w:val="1"/>
    <w:qFormat/>
    <w:rsid w:val="00E033EE"/>
    <w:rPr>
      <w:rFonts w:cs="Times New Roman"/>
      <w:sz w:val="22"/>
      <w:szCs w:val="22"/>
    </w:rPr>
  </w:style>
  <w:style w:type="paragraph" w:customStyle="1" w:styleId="Body">
    <w:name w:val="Body"/>
    <w:rsid w:val="00194681"/>
    <w:pPr>
      <w:pBdr>
        <w:top w:val="nil"/>
        <w:left w:val="nil"/>
        <w:bottom w:val="nil"/>
        <w:right w:val="nil"/>
        <w:between w:val="nil"/>
        <w:bar w:val="nil"/>
      </w:pBdr>
    </w:pPr>
    <w:rPr>
      <w:rFonts w:eastAsia="Arial Unicode MS" w:cs="Arial Unicode MS"/>
      <w:color w:val="000000"/>
      <w:sz w:val="24"/>
      <w:szCs w:val="24"/>
      <w:u w:color="000000"/>
      <w:bdr w:val="nil"/>
    </w:rPr>
  </w:style>
  <w:style w:type="paragraph" w:styleId="NormalWeb">
    <w:name w:val="Normal (Web)"/>
    <w:basedOn w:val="Normal"/>
    <w:unhideWhenUsed/>
    <w:rsid w:val="008D0A0A"/>
  </w:style>
  <w:style w:type="character" w:styleId="CommentReference">
    <w:name w:val="annotation reference"/>
    <w:basedOn w:val="DefaultParagraphFont"/>
    <w:uiPriority w:val="99"/>
    <w:semiHidden/>
    <w:unhideWhenUsed/>
    <w:rsid w:val="00A9274B"/>
    <w:rPr>
      <w:sz w:val="16"/>
      <w:szCs w:val="16"/>
    </w:rPr>
  </w:style>
  <w:style w:type="paragraph" w:styleId="CommentText">
    <w:name w:val="annotation text"/>
    <w:basedOn w:val="Normal"/>
    <w:link w:val="CommentTextChar"/>
    <w:uiPriority w:val="99"/>
    <w:semiHidden/>
    <w:unhideWhenUsed/>
    <w:rsid w:val="00A9274B"/>
    <w:rPr>
      <w:sz w:val="20"/>
      <w:szCs w:val="20"/>
    </w:rPr>
  </w:style>
  <w:style w:type="character" w:customStyle="1" w:styleId="CommentTextChar">
    <w:name w:val="Comment Text Char"/>
    <w:basedOn w:val="DefaultParagraphFont"/>
    <w:link w:val="CommentText"/>
    <w:uiPriority w:val="99"/>
    <w:semiHidden/>
    <w:rsid w:val="00A9274B"/>
  </w:style>
  <w:style w:type="paragraph" w:styleId="CommentSubject">
    <w:name w:val="annotation subject"/>
    <w:basedOn w:val="CommentText"/>
    <w:next w:val="CommentText"/>
    <w:link w:val="CommentSubjectChar"/>
    <w:uiPriority w:val="99"/>
    <w:semiHidden/>
    <w:unhideWhenUsed/>
    <w:rsid w:val="00A9274B"/>
    <w:rPr>
      <w:b/>
      <w:bCs/>
    </w:rPr>
  </w:style>
  <w:style w:type="character" w:customStyle="1" w:styleId="CommentSubjectChar">
    <w:name w:val="Comment Subject Char"/>
    <w:basedOn w:val="CommentTextChar"/>
    <w:link w:val="CommentSubject"/>
    <w:uiPriority w:val="99"/>
    <w:semiHidden/>
    <w:rsid w:val="00A9274B"/>
    <w:rPr>
      <w:b/>
      <w:bCs/>
    </w:rPr>
  </w:style>
  <w:style w:type="paragraph" w:styleId="ListParagraph">
    <w:name w:val="List Paragraph"/>
    <w:basedOn w:val="Normal"/>
    <w:uiPriority w:val="34"/>
    <w:qFormat/>
    <w:rsid w:val="0025404C"/>
    <w:pPr>
      <w:ind w:left="720"/>
      <w:contextualSpacing/>
    </w:pPr>
    <w:rPr>
      <w:rFonts w:asciiTheme="minorHAnsi" w:eastAsiaTheme="minorHAnsi" w:hAnsiTheme="minorHAnsi" w:cstheme="minorBidi"/>
    </w:rPr>
  </w:style>
  <w:style w:type="table" w:styleId="TableGrid">
    <w:name w:val="Table Grid"/>
    <w:basedOn w:val="TableNormal"/>
    <w:uiPriority w:val="39"/>
    <w:rsid w:val="00876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7154">
      <w:bodyDiv w:val="1"/>
      <w:marLeft w:val="0"/>
      <w:marRight w:val="0"/>
      <w:marTop w:val="0"/>
      <w:marBottom w:val="0"/>
      <w:divBdr>
        <w:top w:val="none" w:sz="0" w:space="0" w:color="auto"/>
        <w:left w:val="none" w:sz="0" w:space="0" w:color="auto"/>
        <w:bottom w:val="none" w:sz="0" w:space="0" w:color="auto"/>
        <w:right w:val="none" w:sz="0" w:space="0" w:color="auto"/>
      </w:divBdr>
      <w:divsChild>
        <w:div w:id="2082749365">
          <w:marLeft w:val="0"/>
          <w:marRight w:val="0"/>
          <w:marTop w:val="0"/>
          <w:marBottom w:val="0"/>
          <w:divBdr>
            <w:top w:val="none" w:sz="0" w:space="0" w:color="auto"/>
            <w:left w:val="none" w:sz="0" w:space="0" w:color="auto"/>
            <w:bottom w:val="none" w:sz="0" w:space="0" w:color="auto"/>
            <w:right w:val="none" w:sz="0" w:space="0" w:color="auto"/>
          </w:divBdr>
          <w:divsChild>
            <w:div w:id="888227385">
              <w:marLeft w:val="0"/>
              <w:marRight w:val="0"/>
              <w:marTop w:val="0"/>
              <w:marBottom w:val="0"/>
              <w:divBdr>
                <w:top w:val="none" w:sz="0" w:space="0" w:color="auto"/>
                <w:left w:val="none" w:sz="0" w:space="0" w:color="auto"/>
                <w:bottom w:val="none" w:sz="0" w:space="0" w:color="auto"/>
                <w:right w:val="none" w:sz="0" w:space="0" w:color="auto"/>
              </w:divBdr>
              <w:divsChild>
                <w:div w:id="306134415">
                  <w:marLeft w:val="0"/>
                  <w:marRight w:val="0"/>
                  <w:marTop w:val="0"/>
                  <w:marBottom w:val="0"/>
                  <w:divBdr>
                    <w:top w:val="none" w:sz="0" w:space="0" w:color="auto"/>
                    <w:left w:val="none" w:sz="0" w:space="0" w:color="auto"/>
                    <w:bottom w:val="none" w:sz="0" w:space="0" w:color="auto"/>
                    <w:right w:val="none" w:sz="0" w:space="0" w:color="auto"/>
                  </w:divBdr>
                </w:div>
              </w:divsChild>
            </w:div>
            <w:div w:id="170609946">
              <w:marLeft w:val="0"/>
              <w:marRight w:val="0"/>
              <w:marTop w:val="0"/>
              <w:marBottom w:val="0"/>
              <w:divBdr>
                <w:top w:val="none" w:sz="0" w:space="0" w:color="auto"/>
                <w:left w:val="none" w:sz="0" w:space="0" w:color="auto"/>
                <w:bottom w:val="none" w:sz="0" w:space="0" w:color="auto"/>
                <w:right w:val="none" w:sz="0" w:space="0" w:color="auto"/>
              </w:divBdr>
              <w:divsChild>
                <w:div w:id="520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74480">
          <w:marLeft w:val="0"/>
          <w:marRight w:val="0"/>
          <w:marTop w:val="0"/>
          <w:marBottom w:val="0"/>
          <w:divBdr>
            <w:top w:val="none" w:sz="0" w:space="0" w:color="auto"/>
            <w:left w:val="none" w:sz="0" w:space="0" w:color="auto"/>
            <w:bottom w:val="none" w:sz="0" w:space="0" w:color="auto"/>
            <w:right w:val="none" w:sz="0" w:space="0" w:color="auto"/>
          </w:divBdr>
          <w:divsChild>
            <w:div w:id="1163427368">
              <w:marLeft w:val="0"/>
              <w:marRight w:val="0"/>
              <w:marTop w:val="0"/>
              <w:marBottom w:val="0"/>
              <w:divBdr>
                <w:top w:val="none" w:sz="0" w:space="0" w:color="auto"/>
                <w:left w:val="none" w:sz="0" w:space="0" w:color="auto"/>
                <w:bottom w:val="none" w:sz="0" w:space="0" w:color="auto"/>
                <w:right w:val="none" w:sz="0" w:space="0" w:color="auto"/>
              </w:divBdr>
              <w:divsChild>
                <w:div w:id="603810811">
                  <w:marLeft w:val="0"/>
                  <w:marRight w:val="0"/>
                  <w:marTop w:val="0"/>
                  <w:marBottom w:val="0"/>
                  <w:divBdr>
                    <w:top w:val="none" w:sz="0" w:space="0" w:color="auto"/>
                    <w:left w:val="none" w:sz="0" w:space="0" w:color="auto"/>
                    <w:bottom w:val="none" w:sz="0" w:space="0" w:color="auto"/>
                    <w:right w:val="none" w:sz="0" w:space="0" w:color="auto"/>
                  </w:divBdr>
                </w:div>
                <w:div w:id="3636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42487">
      <w:bodyDiv w:val="1"/>
      <w:marLeft w:val="0"/>
      <w:marRight w:val="0"/>
      <w:marTop w:val="0"/>
      <w:marBottom w:val="0"/>
      <w:divBdr>
        <w:top w:val="none" w:sz="0" w:space="0" w:color="auto"/>
        <w:left w:val="none" w:sz="0" w:space="0" w:color="auto"/>
        <w:bottom w:val="none" w:sz="0" w:space="0" w:color="auto"/>
        <w:right w:val="none" w:sz="0" w:space="0" w:color="auto"/>
      </w:divBdr>
      <w:divsChild>
        <w:div w:id="989095523">
          <w:marLeft w:val="0"/>
          <w:marRight w:val="0"/>
          <w:marTop w:val="0"/>
          <w:marBottom w:val="0"/>
          <w:divBdr>
            <w:top w:val="none" w:sz="0" w:space="0" w:color="auto"/>
            <w:left w:val="none" w:sz="0" w:space="0" w:color="auto"/>
            <w:bottom w:val="none" w:sz="0" w:space="0" w:color="auto"/>
            <w:right w:val="none" w:sz="0" w:space="0" w:color="auto"/>
          </w:divBdr>
          <w:divsChild>
            <w:div w:id="220362975">
              <w:marLeft w:val="0"/>
              <w:marRight w:val="0"/>
              <w:marTop w:val="0"/>
              <w:marBottom w:val="0"/>
              <w:divBdr>
                <w:top w:val="none" w:sz="0" w:space="0" w:color="auto"/>
                <w:left w:val="none" w:sz="0" w:space="0" w:color="auto"/>
                <w:bottom w:val="none" w:sz="0" w:space="0" w:color="auto"/>
                <w:right w:val="none" w:sz="0" w:space="0" w:color="auto"/>
              </w:divBdr>
              <w:divsChild>
                <w:div w:id="7283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55">
      <w:bodyDiv w:val="1"/>
      <w:marLeft w:val="0"/>
      <w:marRight w:val="0"/>
      <w:marTop w:val="0"/>
      <w:marBottom w:val="0"/>
      <w:divBdr>
        <w:top w:val="none" w:sz="0" w:space="0" w:color="auto"/>
        <w:left w:val="none" w:sz="0" w:space="0" w:color="auto"/>
        <w:bottom w:val="none" w:sz="0" w:space="0" w:color="auto"/>
        <w:right w:val="none" w:sz="0" w:space="0" w:color="auto"/>
      </w:divBdr>
    </w:div>
    <w:div w:id="580138199">
      <w:bodyDiv w:val="1"/>
      <w:marLeft w:val="0"/>
      <w:marRight w:val="0"/>
      <w:marTop w:val="0"/>
      <w:marBottom w:val="0"/>
      <w:divBdr>
        <w:top w:val="none" w:sz="0" w:space="0" w:color="auto"/>
        <w:left w:val="none" w:sz="0" w:space="0" w:color="auto"/>
        <w:bottom w:val="none" w:sz="0" w:space="0" w:color="auto"/>
        <w:right w:val="none" w:sz="0" w:space="0" w:color="auto"/>
      </w:divBdr>
    </w:div>
    <w:div w:id="587737440">
      <w:bodyDiv w:val="1"/>
      <w:marLeft w:val="0"/>
      <w:marRight w:val="0"/>
      <w:marTop w:val="0"/>
      <w:marBottom w:val="0"/>
      <w:divBdr>
        <w:top w:val="none" w:sz="0" w:space="0" w:color="auto"/>
        <w:left w:val="none" w:sz="0" w:space="0" w:color="auto"/>
        <w:bottom w:val="none" w:sz="0" w:space="0" w:color="auto"/>
        <w:right w:val="none" w:sz="0" w:space="0" w:color="auto"/>
      </w:divBdr>
      <w:divsChild>
        <w:div w:id="1601372918">
          <w:marLeft w:val="0"/>
          <w:marRight w:val="0"/>
          <w:marTop w:val="0"/>
          <w:marBottom w:val="0"/>
          <w:divBdr>
            <w:top w:val="none" w:sz="0" w:space="0" w:color="auto"/>
            <w:left w:val="none" w:sz="0" w:space="0" w:color="auto"/>
            <w:bottom w:val="none" w:sz="0" w:space="0" w:color="auto"/>
            <w:right w:val="none" w:sz="0" w:space="0" w:color="auto"/>
          </w:divBdr>
          <w:divsChild>
            <w:div w:id="1037971885">
              <w:marLeft w:val="0"/>
              <w:marRight w:val="0"/>
              <w:marTop w:val="0"/>
              <w:marBottom w:val="0"/>
              <w:divBdr>
                <w:top w:val="none" w:sz="0" w:space="0" w:color="auto"/>
                <w:left w:val="none" w:sz="0" w:space="0" w:color="auto"/>
                <w:bottom w:val="none" w:sz="0" w:space="0" w:color="auto"/>
                <w:right w:val="none" w:sz="0" w:space="0" w:color="auto"/>
              </w:divBdr>
              <w:divsChild>
                <w:div w:id="19611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1206">
      <w:bodyDiv w:val="1"/>
      <w:marLeft w:val="0"/>
      <w:marRight w:val="0"/>
      <w:marTop w:val="0"/>
      <w:marBottom w:val="0"/>
      <w:divBdr>
        <w:top w:val="none" w:sz="0" w:space="0" w:color="auto"/>
        <w:left w:val="none" w:sz="0" w:space="0" w:color="auto"/>
        <w:bottom w:val="none" w:sz="0" w:space="0" w:color="auto"/>
        <w:right w:val="none" w:sz="0" w:space="0" w:color="auto"/>
      </w:divBdr>
      <w:divsChild>
        <w:div w:id="142084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871197">
              <w:marLeft w:val="0"/>
              <w:marRight w:val="0"/>
              <w:marTop w:val="0"/>
              <w:marBottom w:val="0"/>
              <w:divBdr>
                <w:top w:val="none" w:sz="0" w:space="0" w:color="auto"/>
                <w:left w:val="none" w:sz="0" w:space="0" w:color="auto"/>
                <w:bottom w:val="none" w:sz="0" w:space="0" w:color="auto"/>
                <w:right w:val="none" w:sz="0" w:space="0" w:color="auto"/>
              </w:divBdr>
              <w:divsChild>
                <w:div w:id="1455783664">
                  <w:marLeft w:val="0"/>
                  <w:marRight w:val="0"/>
                  <w:marTop w:val="0"/>
                  <w:marBottom w:val="0"/>
                  <w:divBdr>
                    <w:top w:val="none" w:sz="0" w:space="0" w:color="auto"/>
                    <w:left w:val="none" w:sz="0" w:space="0" w:color="auto"/>
                    <w:bottom w:val="none" w:sz="0" w:space="0" w:color="auto"/>
                    <w:right w:val="none" w:sz="0" w:space="0" w:color="auto"/>
                  </w:divBdr>
                  <w:divsChild>
                    <w:div w:id="21115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78192">
      <w:bodyDiv w:val="1"/>
      <w:marLeft w:val="0"/>
      <w:marRight w:val="0"/>
      <w:marTop w:val="0"/>
      <w:marBottom w:val="0"/>
      <w:divBdr>
        <w:top w:val="none" w:sz="0" w:space="0" w:color="auto"/>
        <w:left w:val="none" w:sz="0" w:space="0" w:color="auto"/>
        <w:bottom w:val="none" w:sz="0" w:space="0" w:color="auto"/>
        <w:right w:val="none" w:sz="0" w:space="0" w:color="auto"/>
      </w:divBdr>
      <w:divsChild>
        <w:div w:id="856388584">
          <w:marLeft w:val="0"/>
          <w:marRight w:val="0"/>
          <w:marTop w:val="0"/>
          <w:marBottom w:val="0"/>
          <w:divBdr>
            <w:top w:val="none" w:sz="0" w:space="0" w:color="auto"/>
            <w:left w:val="none" w:sz="0" w:space="0" w:color="auto"/>
            <w:bottom w:val="none" w:sz="0" w:space="0" w:color="auto"/>
            <w:right w:val="none" w:sz="0" w:space="0" w:color="auto"/>
          </w:divBdr>
          <w:divsChild>
            <w:div w:id="864294558">
              <w:marLeft w:val="0"/>
              <w:marRight w:val="0"/>
              <w:marTop w:val="0"/>
              <w:marBottom w:val="0"/>
              <w:divBdr>
                <w:top w:val="none" w:sz="0" w:space="0" w:color="auto"/>
                <w:left w:val="none" w:sz="0" w:space="0" w:color="auto"/>
                <w:bottom w:val="none" w:sz="0" w:space="0" w:color="auto"/>
                <w:right w:val="none" w:sz="0" w:space="0" w:color="auto"/>
              </w:divBdr>
              <w:divsChild>
                <w:div w:id="9969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79360">
      <w:bodyDiv w:val="1"/>
      <w:marLeft w:val="0"/>
      <w:marRight w:val="0"/>
      <w:marTop w:val="0"/>
      <w:marBottom w:val="0"/>
      <w:divBdr>
        <w:top w:val="none" w:sz="0" w:space="0" w:color="auto"/>
        <w:left w:val="none" w:sz="0" w:space="0" w:color="auto"/>
        <w:bottom w:val="none" w:sz="0" w:space="0" w:color="auto"/>
        <w:right w:val="none" w:sz="0" w:space="0" w:color="auto"/>
      </w:divBdr>
      <w:divsChild>
        <w:div w:id="1625692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752831">
              <w:marLeft w:val="0"/>
              <w:marRight w:val="0"/>
              <w:marTop w:val="0"/>
              <w:marBottom w:val="0"/>
              <w:divBdr>
                <w:top w:val="none" w:sz="0" w:space="0" w:color="auto"/>
                <w:left w:val="none" w:sz="0" w:space="0" w:color="auto"/>
                <w:bottom w:val="none" w:sz="0" w:space="0" w:color="auto"/>
                <w:right w:val="none" w:sz="0" w:space="0" w:color="auto"/>
              </w:divBdr>
              <w:divsChild>
                <w:div w:id="553321243">
                  <w:marLeft w:val="0"/>
                  <w:marRight w:val="0"/>
                  <w:marTop w:val="0"/>
                  <w:marBottom w:val="0"/>
                  <w:divBdr>
                    <w:top w:val="none" w:sz="0" w:space="0" w:color="auto"/>
                    <w:left w:val="none" w:sz="0" w:space="0" w:color="auto"/>
                    <w:bottom w:val="none" w:sz="0" w:space="0" w:color="auto"/>
                    <w:right w:val="none" w:sz="0" w:space="0" w:color="auto"/>
                  </w:divBdr>
                  <w:divsChild>
                    <w:div w:id="717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926114">
      <w:bodyDiv w:val="1"/>
      <w:marLeft w:val="0"/>
      <w:marRight w:val="0"/>
      <w:marTop w:val="0"/>
      <w:marBottom w:val="0"/>
      <w:divBdr>
        <w:top w:val="none" w:sz="0" w:space="0" w:color="auto"/>
        <w:left w:val="none" w:sz="0" w:space="0" w:color="auto"/>
        <w:bottom w:val="none" w:sz="0" w:space="0" w:color="auto"/>
        <w:right w:val="none" w:sz="0" w:space="0" w:color="auto"/>
      </w:divBdr>
    </w:div>
    <w:div w:id="1121611372">
      <w:bodyDiv w:val="1"/>
      <w:marLeft w:val="0"/>
      <w:marRight w:val="0"/>
      <w:marTop w:val="0"/>
      <w:marBottom w:val="0"/>
      <w:divBdr>
        <w:top w:val="none" w:sz="0" w:space="0" w:color="auto"/>
        <w:left w:val="none" w:sz="0" w:space="0" w:color="auto"/>
        <w:bottom w:val="none" w:sz="0" w:space="0" w:color="auto"/>
        <w:right w:val="none" w:sz="0" w:space="0" w:color="auto"/>
      </w:divBdr>
    </w:div>
    <w:div w:id="1124615904">
      <w:bodyDiv w:val="1"/>
      <w:marLeft w:val="0"/>
      <w:marRight w:val="0"/>
      <w:marTop w:val="0"/>
      <w:marBottom w:val="0"/>
      <w:divBdr>
        <w:top w:val="none" w:sz="0" w:space="0" w:color="auto"/>
        <w:left w:val="none" w:sz="0" w:space="0" w:color="auto"/>
        <w:bottom w:val="none" w:sz="0" w:space="0" w:color="auto"/>
        <w:right w:val="none" w:sz="0" w:space="0" w:color="auto"/>
      </w:divBdr>
      <w:divsChild>
        <w:div w:id="1106341297">
          <w:marLeft w:val="0"/>
          <w:marRight w:val="0"/>
          <w:marTop w:val="0"/>
          <w:marBottom w:val="0"/>
          <w:divBdr>
            <w:top w:val="none" w:sz="0" w:space="0" w:color="auto"/>
            <w:left w:val="none" w:sz="0" w:space="0" w:color="auto"/>
            <w:bottom w:val="none" w:sz="0" w:space="0" w:color="auto"/>
            <w:right w:val="none" w:sz="0" w:space="0" w:color="auto"/>
          </w:divBdr>
          <w:divsChild>
            <w:div w:id="1679842776">
              <w:marLeft w:val="0"/>
              <w:marRight w:val="0"/>
              <w:marTop w:val="0"/>
              <w:marBottom w:val="0"/>
              <w:divBdr>
                <w:top w:val="none" w:sz="0" w:space="0" w:color="auto"/>
                <w:left w:val="none" w:sz="0" w:space="0" w:color="auto"/>
                <w:bottom w:val="none" w:sz="0" w:space="0" w:color="auto"/>
                <w:right w:val="none" w:sz="0" w:space="0" w:color="auto"/>
              </w:divBdr>
              <w:divsChild>
                <w:div w:id="20718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0011">
      <w:bodyDiv w:val="1"/>
      <w:marLeft w:val="0"/>
      <w:marRight w:val="0"/>
      <w:marTop w:val="0"/>
      <w:marBottom w:val="0"/>
      <w:divBdr>
        <w:top w:val="none" w:sz="0" w:space="0" w:color="auto"/>
        <w:left w:val="none" w:sz="0" w:space="0" w:color="auto"/>
        <w:bottom w:val="none" w:sz="0" w:space="0" w:color="auto"/>
        <w:right w:val="none" w:sz="0" w:space="0" w:color="auto"/>
      </w:divBdr>
    </w:div>
    <w:div w:id="1270236204">
      <w:bodyDiv w:val="1"/>
      <w:marLeft w:val="0"/>
      <w:marRight w:val="0"/>
      <w:marTop w:val="0"/>
      <w:marBottom w:val="0"/>
      <w:divBdr>
        <w:top w:val="none" w:sz="0" w:space="0" w:color="auto"/>
        <w:left w:val="none" w:sz="0" w:space="0" w:color="auto"/>
        <w:bottom w:val="none" w:sz="0" w:space="0" w:color="auto"/>
        <w:right w:val="none" w:sz="0" w:space="0" w:color="auto"/>
      </w:divBdr>
      <w:divsChild>
        <w:div w:id="179752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5903681">
              <w:marLeft w:val="0"/>
              <w:marRight w:val="0"/>
              <w:marTop w:val="0"/>
              <w:marBottom w:val="0"/>
              <w:divBdr>
                <w:top w:val="none" w:sz="0" w:space="0" w:color="auto"/>
                <w:left w:val="none" w:sz="0" w:space="0" w:color="auto"/>
                <w:bottom w:val="none" w:sz="0" w:space="0" w:color="auto"/>
                <w:right w:val="none" w:sz="0" w:space="0" w:color="auto"/>
              </w:divBdr>
              <w:divsChild>
                <w:div w:id="513804934">
                  <w:marLeft w:val="0"/>
                  <w:marRight w:val="0"/>
                  <w:marTop w:val="0"/>
                  <w:marBottom w:val="0"/>
                  <w:divBdr>
                    <w:top w:val="none" w:sz="0" w:space="0" w:color="auto"/>
                    <w:left w:val="none" w:sz="0" w:space="0" w:color="auto"/>
                    <w:bottom w:val="none" w:sz="0" w:space="0" w:color="auto"/>
                    <w:right w:val="none" w:sz="0" w:space="0" w:color="auto"/>
                  </w:divBdr>
                  <w:divsChild>
                    <w:div w:id="21050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2983">
      <w:bodyDiv w:val="1"/>
      <w:marLeft w:val="0"/>
      <w:marRight w:val="0"/>
      <w:marTop w:val="0"/>
      <w:marBottom w:val="0"/>
      <w:divBdr>
        <w:top w:val="none" w:sz="0" w:space="0" w:color="auto"/>
        <w:left w:val="none" w:sz="0" w:space="0" w:color="auto"/>
        <w:bottom w:val="none" w:sz="0" w:space="0" w:color="auto"/>
        <w:right w:val="none" w:sz="0" w:space="0" w:color="auto"/>
      </w:divBdr>
    </w:div>
    <w:div w:id="1377464578">
      <w:bodyDiv w:val="1"/>
      <w:marLeft w:val="0"/>
      <w:marRight w:val="0"/>
      <w:marTop w:val="0"/>
      <w:marBottom w:val="0"/>
      <w:divBdr>
        <w:top w:val="none" w:sz="0" w:space="0" w:color="auto"/>
        <w:left w:val="none" w:sz="0" w:space="0" w:color="auto"/>
        <w:bottom w:val="none" w:sz="0" w:space="0" w:color="auto"/>
        <w:right w:val="none" w:sz="0" w:space="0" w:color="auto"/>
      </w:divBdr>
      <w:divsChild>
        <w:div w:id="930627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9579994">
              <w:marLeft w:val="0"/>
              <w:marRight w:val="0"/>
              <w:marTop w:val="0"/>
              <w:marBottom w:val="0"/>
              <w:divBdr>
                <w:top w:val="none" w:sz="0" w:space="0" w:color="auto"/>
                <w:left w:val="none" w:sz="0" w:space="0" w:color="auto"/>
                <w:bottom w:val="none" w:sz="0" w:space="0" w:color="auto"/>
                <w:right w:val="none" w:sz="0" w:space="0" w:color="auto"/>
              </w:divBdr>
              <w:divsChild>
                <w:div w:id="366685207">
                  <w:marLeft w:val="0"/>
                  <w:marRight w:val="0"/>
                  <w:marTop w:val="0"/>
                  <w:marBottom w:val="0"/>
                  <w:divBdr>
                    <w:top w:val="none" w:sz="0" w:space="0" w:color="auto"/>
                    <w:left w:val="none" w:sz="0" w:space="0" w:color="auto"/>
                    <w:bottom w:val="none" w:sz="0" w:space="0" w:color="auto"/>
                    <w:right w:val="none" w:sz="0" w:space="0" w:color="auto"/>
                  </w:divBdr>
                  <w:divsChild>
                    <w:div w:id="26034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19063">
      <w:bodyDiv w:val="1"/>
      <w:marLeft w:val="0"/>
      <w:marRight w:val="0"/>
      <w:marTop w:val="0"/>
      <w:marBottom w:val="0"/>
      <w:divBdr>
        <w:top w:val="none" w:sz="0" w:space="0" w:color="auto"/>
        <w:left w:val="none" w:sz="0" w:space="0" w:color="auto"/>
        <w:bottom w:val="none" w:sz="0" w:space="0" w:color="auto"/>
        <w:right w:val="none" w:sz="0" w:space="0" w:color="auto"/>
      </w:divBdr>
      <w:divsChild>
        <w:div w:id="1175611966">
          <w:marLeft w:val="0"/>
          <w:marRight w:val="0"/>
          <w:marTop w:val="0"/>
          <w:marBottom w:val="0"/>
          <w:divBdr>
            <w:top w:val="none" w:sz="0" w:space="0" w:color="auto"/>
            <w:left w:val="none" w:sz="0" w:space="0" w:color="auto"/>
            <w:bottom w:val="none" w:sz="0" w:space="0" w:color="auto"/>
            <w:right w:val="none" w:sz="0" w:space="0" w:color="auto"/>
          </w:divBdr>
          <w:divsChild>
            <w:div w:id="981495537">
              <w:marLeft w:val="0"/>
              <w:marRight w:val="0"/>
              <w:marTop w:val="0"/>
              <w:marBottom w:val="0"/>
              <w:divBdr>
                <w:top w:val="none" w:sz="0" w:space="0" w:color="auto"/>
                <w:left w:val="none" w:sz="0" w:space="0" w:color="auto"/>
                <w:bottom w:val="none" w:sz="0" w:space="0" w:color="auto"/>
                <w:right w:val="none" w:sz="0" w:space="0" w:color="auto"/>
              </w:divBdr>
              <w:divsChild>
                <w:div w:id="740058781">
                  <w:marLeft w:val="0"/>
                  <w:marRight w:val="0"/>
                  <w:marTop w:val="0"/>
                  <w:marBottom w:val="0"/>
                  <w:divBdr>
                    <w:top w:val="none" w:sz="0" w:space="0" w:color="auto"/>
                    <w:left w:val="none" w:sz="0" w:space="0" w:color="auto"/>
                    <w:bottom w:val="none" w:sz="0" w:space="0" w:color="auto"/>
                    <w:right w:val="none" w:sz="0" w:space="0" w:color="auto"/>
                  </w:divBdr>
                  <w:divsChild>
                    <w:div w:id="15535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010276">
      <w:bodyDiv w:val="1"/>
      <w:marLeft w:val="0"/>
      <w:marRight w:val="0"/>
      <w:marTop w:val="0"/>
      <w:marBottom w:val="0"/>
      <w:divBdr>
        <w:top w:val="none" w:sz="0" w:space="0" w:color="auto"/>
        <w:left w:val="none" w:sz="0" w:space="0" w:color="auto"/>
        <w:bottom w:val="none" w:sz="0" w:space="0" w:color="auto"/>
        <w:right w:val="none" w:sz="0" w:space="0" w:color="auto"/>
      </w:divBdr>
    </w:div>
    <w:div w:id="1724668707">
      <w:bodyDiv w:val="1"/>
      <w:marLeft w:val="0"/>
      <w:marRight w:val="0"/>
      <w:marTop w:val="0"/>
      <w:marBottom w:val="0"/>
      <w:divBdr>
        <w:top w:val="none" w:sz="0" w:space="0" w:color="auto"/>
        <w:left w:val="none" w:sz="0" w:space="0" w:color="auto"/>
        <w:bottom w:val="none" w:sz="0" w:space="0" w:color="auto"/>
        <w:right w:val="none" w:sz="0" w:space="0" w:color="auto"/>
      </w:divBdr>
      <w:divsChild>
        <w:div w:id="1411851260">
          <w:marLeft w:val="0"/>
          <w:marRight w:val="0"/>
          <w:marTop w:val="0"/>
          <w:marBottom w:val="0"/>
          <w:divBdr>
            <w:top w:val="none" w:sz="0" w:space="0" w:color="auto"/>
            <w:left w:val="none" w:sz="0" w:space="0" w:color="auto"/>
            <w:bottom w:val="none" w:sz="0" w:space="0" w:color="auto"/>
            <w:right w:val="none" w:sz="0" w:space="0" w:color="auto"/>
          </w:divBdr>
          <w:divsChild>
            <w:div w:id="642390616">
              <w:marLeft w:val="0"/>
              <w:marRight w:val="0"/>
              <w:marTop w:val="0"/>
              <w:marBottom w:val="0"/>
              <w:divBdr>
                <w:top w:val="none" w:sz="0" w:space="0" w:color="auto"/>
                <w:left w:val="none" w:sz="0" w:space="0" w:color="auto"/>
                <w:bottom w:val="none" w:sz="0" w:space="0" w:color="auto"/>
                <w:right w:val="none" w:sz="0" w:space="0" w:color="auto"/>
              </w:divBdr>
              <w:divsChild>
                <w:div w:id="1061709362">
                  <w:marLeft w:val="0"/>
                  <w:marRight w:val="0"/>
                  <w:marTop w:val="0"/>
                  <w:marBottom w:val="0"/>
                  <w:divBdr>
                    <w:top w:val="none" w:sz="0" w:space="0" w:color="auto"/>
                    <w:left w:val="none" w:sz="0" w:space="0" w:color="auto"/>
                    <w:bottom w:val="none" w:sz="0" w:space="0" w:color="auto"/>
                    <w:right w:val="none" w:sz="0" w:space="0" w:color="auto"/>
                  </w:divBdr>
                </w:div>
              </w:divsChild>
            </w:div>
            <w:div w:id="719784459">
              <w:marLeft w:val="0"/>
              <w:marRight w:val="0"/>
              <w:marTop w:val="0"/>
              <w:marBottom w:val="0"/>
              <w:divBdr>
                <w:top w:val="none" w:sz="0" w:space="0" w:color="auto"/>
                <w:left w:val="none" w:sz="0" w:space="0" w:color="auto"/>
                <w:bottom w:val="none" w:sz="0" w:space="0" w:color="auto"/>
                <w:right w:val="none" w:sz="0" w:space="0" w:color="auto"/>
              </w:divBdr>
              <w:divsChild>
                <w:div w:id="7730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5784">
          <w:marLeft w:val="0"/>
          <w:marRight w:val="0"/>
          <w:marTop w:val="0"/>
          <w:marBottom w:val="0"/>
          <w:divBdr>
            <w:top w:val="none" w:sz="0" w:space="0" w:color="auto"/>
            <w:left w:val="none" w:sz="0" w:space="0" w:color="auto"/>
            <w:bottom w:val="none" w:sz="0" w:space="0" w:color="auto"/>
            <w:right w:val="none" w:sz="0" w:space="0" w:color="auto"/>
          </w:divBdr>
          <w:divsChild>
            <w:div w:id="11809975">
              <w:marLeft w:val="0"/>
              <w:marRight w:val="0"/>
              <w:marTop w:val="0"/>
              <w:marBottom w:val="0"/>
              <w:divBdr>
                <w:top w:val="none" w:sz="0" w:space="0" w:color="auto"/>
                <w:left w:val="none" w:sz="0" w:space="0" w:color="auto"/>
                <w:bottom w:val="none" w:sz="0" w:space="0" w:color="auto"/>
                <w:right w:val="none" w:sz="0" w:space="0" w:color="auto"/>
              </w:divBdr>
              <w:divsChild>
                <w:div w:id="326254559">
                  <w:marLeft w:val="0"/>
                  <w:marRight w:val="0"/>
                  <w:marTop w:val="0"/>
                  <w:marBottom w:val="0"/>
                  <w:divBdr>
                    <w:top w:val="none" w:sz="0" w:space="0" w:color="auto"/>
                    <w:left w:val="none" w:sz="0" w:space="0" w:color="auto"/>
                    <w:bottom w:val="none" w:sz="0" w:space="0" w:color="auto"/>
                    <w:right w:val="none" w:sz="0" w:space="0" w:color="auto"/>
                  </w:divBdr>
                </w:div>
                <w:div w:id="156529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7337">
      <w:bodyDiv w:val="1"/>
      <w:marLeft w:val="0"/>
      <w:marRight w:val="0"/>
      <w:marTop w:val="0"/>
      <w:marBottom w:val="0"/>
      <w:divBdr>
        <w:top w:val="none" w:sz="0" w:space="0" w:color="auto"/>
        <w:left w:val="none" w:sz="0" w:space="0" w:color="auto"/>
        <w:bottom w:val="none" w:sz="0" w:space="0" w:color="auto"/>
        <w:right w:val="none" w:sz="0" w:space="0" w:color="auto"/>
      </w:divBdr>
      <w:divsChild>
        <w:div w:id="82643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386593">
              <w:marLeft w:val="0"/>
              <w:marRight w:val="0"/>
              <w:marTop w:val="0"/>
              <w:marBottom w:val="0"/>
              <w:divBdr>
                <w:top w:val="none" w:sz="0" w:space="0" w:color="auto"/>
                <w:left w:val="none" w:sz="0" w:space="0" w:color="auto"/>
                <w:bottom w:val="none" w:sz="0" w:space="0" w:color="auto"/>
                <w:right w:val="none" w:sz="0" w:space="0" w:color="auto"/>
              </w:divBdr>
              <w:divsChild>
                <w:div w:id="1563562659">
                  <w:marLeft w:val="0"/>
                  <w:marRight w:val="0"/>
                  <w:marTop w:val="0"/>
                  <w:marBottom w:val="0"/>
                  <w:divBdr>
                    <w:top w:val="none" w:sz="0" w:space="0" w:color="auto"/>
                    <w:left w:val="none" w:sz="0" w:space="0" w:color="auto"/>
                    <w:bottom w:val="none" w:sz="0" w:space="0" w:color="auto"/>
                    <w:right w:val="none" w:sz="0" w:space="0" w:color="auto"/>
                  </w:divBdr>
                  <w:divsChild>
                    <w:div w:id="119573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79452">
      <w:bodyDiv w:val="1"/>
      <w:marLeft w:val="0"/>
      <w:marRight w:val="0"/>
      <w:marTop w:val="0"/>
      <w:marBottom w:val="0"/>
      <w:divBdr>
        <w:top w:val="none" w:sz="0" w:space="0" w:color="auto"/>
        <w:left w:val="none" w:sz="0" w:space="0" w:color="auto"/>
        <w:bottom w:val="none" w:sz="0" w:space="0" w:color="auto"/>
        <w:right w:val="none" w:sz="0" w:space="0" w:color="auto"/>
      </w:divBdr>
      <w:divsChild>
        <w:div w:id="1898199277">
          <w:marLeft w:val="0"/>
          <w:marRight w:val="0"/>
          <w:marTop w:val="0"/>
          <w:marBottom w:val="0"/>
          <w:divBdr>
            <w:top w:val="none" w:sz="0" w:space="0" w:color="auto"/>
            <w:left w:val="none" w:sz="0" w:space="0" w:color="auto"/>
            <w:bottom w:val="none" w:sz="0" w:space="0" w:color="auto"/>
            <w:right w:val="none" w:sz="0" w:space="0" w:color="auto"/>
          </w:divBdr>
          <w:divsChild>
            <w:div w:id="80763336">
              <w:marLeft w:val="0"/>
              <w:marRight w:val="0"/>
              <w:marTop w:val="0"/>
              <w:marBottom w:val="0"/>
              <w:divBdr>
                <w:top w:val="none" w:sz="0" w:space="0" w:color="auto"/>
                <w:left w:val="none" w:sz="0" w:space="0" w:color="auto"/>
                <w:bottom w:val="none" w:sz="0" w:space="0" w:color="auto"/>
                <w:right w:val="none" w:sz="0" w:space="0" w:color="auto"/>
              </w:divBdr>
              <w:divsChild>
                <w:div w:id="20343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43969">
      <w:bodyDiv w:val="1"/>
      <w:marLeft w:val="0"/>
      <w:marRight w:val="0"/>
      <w:marTop w:val="0"/>
      <w:marBottom w:val="0"/>
      <w:divBdr>
        <w:top w:val="none" w:sz="0" w:space="0" w:color="auto"/>
        <w:left w:val="none" w:sz="0" w:space="0" w:color="auto"/>
        <w:bottom w:val="none" w:sz="0" w:space="0" w:color="auto"/>
        <w:right w:val="none" w:sz="0" w:space="0" w:color="auto"/>
      </w:divBdr>
      <w:divsChild>
        <w:div w:id="1342393419">
          <w:marLeft w:val="0"/>
          <w:marRight w:val="0"/>
          <w:marTop w:val="0"/>
          <w:marBottom w:val="0"/>
          <w:divBdr>
            <w:top w:val="none" w:sz="0" w:space="0" w:color="auto"/>
            <w:left w:val="none" w:sz="0" w:space="0" w:color="auto"/>
            <w:bottom w:val="none" w:sz="0" w:space="0" w:color="auto"/>
            <w:right w:val="none" w:sz="0" w:space="0" w:color="auto"/>
          </w:divBdr>
          <w:divsChild>
            <w:div w:id="794568458">
              <w:marLeft w:val="0"/>
              <w:marRight w:val="0"/>
              <w:marTop w:val="0"/>
              <w:marBottom w:val="0"/>
              <w:divBdr>
                <w:top w:val="none" w:sz="0" w:space="0" w:color="auto"/>
                <w:left w:val="none" w:sz="0" w:space="0" w:color="auto"/>
                <w:bottom w:val="none" w:sz="0" w:space="0" w:color="auto"/>
                <w:right w:val="none" w:sz="0" w:space="0" w:color="auto"/>
              </w:divBdr>
              <w:divsChild>
                <w:div w:id="7394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82045">
      <w:bodyDiv w:val="1"/>
      <w:marLeft w:val="0"/>
      <w:marRight w:val="0"/>
      <w:marTop w:val="0"/>
      <w:marBottom w:val="0"/>
      <w:divBdr>
        <w:top w:val="none" w:sz="0" w:space="0" w:color="auto"/>
        <w:left w:val="none" w:sz="0" w:space="0" w:color="auto"/>
        <w:bottom w:val="none" w:sz="0" w:space="0" w:color="auto"/>
        <w:right w:val="none" w:sz="0" w:space="0" w:color="auto"/>
      </w:divBdr>
      <w:divsChild>
        <w:div w:id="1112170623">
          <w:marLeft w:val="0"/>
          <w:marRight w:val="0"/>
          <w:marTop w:val="0"/>
          <w:marBottom w:val="0"/>
          <w:divBdr>
            <w:top w:val="none" w:sz="0" w:space="0" w:color="auto"/>
            <w:left w:val="none" w:sz="0" w:space="0" w:color="auto"/>
            <w:bottom w:val="none" w:sz="0" w:space="0" w:color="auto"/>
            <w:right w:val="none" w:sz="0" w:space="0" w:color="auto"/>
          </w:divBdr>
          <w:divsChild>
            <w:div w:id="676614355">
              <w:marLeft w:val="0"/>
              <w:marRight w:val="0"/>
              <w:marTop w:val="0"/>
              <w:marBottom w:val="0"/>
              <w:divBdr>
                <w:top w:val="none" w:sz="0" w:space="0" w:color="auto"/>
                <w:left w:val="none" w:sz="0" w:space="0" w:color="auto"/>
                <w:bottom w:val="none" w:sz="0" w:space="0" w:color="auto"/>
                <w:right w:val="none" w:sz="0" w:space="0" w:color="auto"/>
              </w:divBdr>
              <w:divsChild>
                <w:div w:id="1894806981">
                  <w:marLeft w:val="0"/>
                  <w:marRight w:val="0"/>
                  <w:marTop w:val="0"/>
                  <w:marBottom w:val="0"/>
                  <w:divBdr>
                    <w:top w:val="none" w:sz="0" w:space="0" w:color="auto"/>
                    <w:left w:val="none" w:sz="0" w:space="0" w:color="auto"/>
                    <w:bottom w:val="none" w:sz="0" w:space="0" w:color="auto"/>
                    <w:right w:val="none" w:sz="0" w:space="0" w:color="auto"/>
                  </w:divBdr>
                  <w:divsChild>
                    <w:div w:id="13135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1"/>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Wren\Documents\Lighting%20Docs\Library\Containers\com.apple.mail\Data\Library\AppData\Local\images\18-233-2.p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hyperlink" Target="file:///C:\Users\Wren\Documents\Lighting%20Docs\Library\Containers\com.apple.mail\Data\Library\AppData\Local\images\18-233-1.pn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Pages>
  <Words>7069</Words>
  <Characters>38687</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45665</CharactersWithSpaces>
  <SharedDoc>false</SharedDoc>
  <HLinks>
    <vt:vector size="30" baseType="variant">
      <vt:variant>
        <vt:i4>6160407</vt:i4>
      </vt:variant>
      <vt:variant>
        <vt:i4>21</vt:i4>
      </vt:variant>
      <vt:variant>
        <vt:i4>0</vt:i4>
      </vt:variant>
      <vt:variant>
        <vt:i4>5</vt:i4>
      </vt:variant>
      <vt:variant>
        <vt:lpwstr>../../../../Library/Containers/com.apple.mail/Data/Library/AppData/Local/images/fixtures.png</vt:lpwstr>
      </vt:variant>
      <vt:variant>
        <vt:lpwstr/>
      </vt:variant>
      <vt:variant>
        <vt:i4>4784155</vt:i4>
      </vt:variant>
      <vt:variant>
        <vt:i4>15</vt:i4>
      </vt:variant>
      <vt:variant>
        <vt:i4>0</vt:i4>
      </vt:variant>
      <vt:variant>
        <vt:i4>5</vt:i4>
      </vt:variant>
      <vt:variant>
        <vt:lpwstr>../../../../Library/Containers/com.apple.mail/Data/Library/AppData/Local/images/18-233-2.png</vt:lpwstr>
      </vt:variant>
      <vt:variant>
        <vt:lpwstr/>
      </vt:variant>
      <vt:variant>
        <vt:i4>4849691</vt:i4>
      </vt:variant>
      <vt:variant>
        <vt:i4>9</vt:i4>
      </vt:variant>
      <vt:variant>
        <vt:i4>0</vt:i4>
      </vt:variant>
      <vt:variant>
        <vt:i4>5</vt:i4>
      </vt:variant>
      <vt:variant>
        <vt:lpwstr>../../../../Library/Containers/com.apple.mail/Data/Library/AppData/Local/images/18-233-1.png</vt:lpwstr>
      </vt:variant>
      <vt:variant>
        <vt:lpwstr/>
      </vt:variant>
      <vt:variant>
        <vt:i4>3932265</vt:i4>
      </vt:variant>
      <vt:variant>
        <vt:i4>3</vt:i4>
      </vt:variant>
      <vt:variant>
        <vt:i4>0</vt:i4>
      </vt:variant>
      <vt:variant>
        <vt:i4>5</vt:i4>
      </vt:variant>
      <vt:variant>
        <vt:lpwstr>../../../../Library/Containers/com.apple.mail/Data/Library/AppData/Local/images/colorwheel.png</vt:lpwstr>
      </vt:variant>
      <vt:variant>
        <vt:lpwstr/>
      </vt:variant>
      <vt:variant>
        <vt:i4>6029369</vt:i4>
      </vt:variant>
      <vt:variant>
        <vt:i4>0</vt:i4>
      </vt:variant>
      <vt:variant>
        <vt:i4>0</vt:i4>
      </vt:variant>
      <vt:variant>
        <vt:i4>5</vt:i4>
      </vt:variant>
      <vt:variant>
        <vt:lpwstr/>
      </vt:variant>
      <vt:variant>
        <vt:lpwstr>fn_21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cp:lastModifiedBy>Cindy Luongo Cassidy</cp:lastModifiedBy>
  <cp:revision>9</cp:revision>
  <dcterms:created xsi:type="dcterms:W3CDTF">2022-12-10T20:52:00Z</dcterms:created>
  <dcterms:modified xsi:type="dcterms:W3CDTF">2022-12-10T20:57:00Z</dcterms:modified>
</cp:coreProperties>
</file>